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288E0" w14:textId="77777777" w:rsidR="00BC006C" w:rsidRPr="007F3982" w:rsidRDefault="00A77A2C" w:rsidP="007F3982">
      <w:pPr>
        <w:tabs>
          <w:tab w:val="left" w:pos="363"/>
        </w:tabs>
        <w:jc w:val="center"/>
        <w:rPr>
          <w:b/>
          <w:u w:val="single"/>
        </w:rPr>
      </w:pPr>
      <w:r w:rsidRPr="007F3982">
        <w:rPr>
          <w:b/>
          <w:u w:val="single"/>
        </w:rPr>
        <w:t>Harvest Festival 2015</w:t>
      </w:r>
    </w:p>
    <w:p w14:paraId="7E99D0AA" w14:textId="77777777" w:rsidR="00EF2908" w:rsidRPr="007F3982" w:rsidRDefault="00BC006C" w:rsidP="007F3982">
      <w:pPr>
        <w:tabs>
          <w:tab w:val="left" w:pos="363"/>
        </w:tabs>
        <w:jc w:val="center"/>
        <w:rPr>
          <w:b/>
          <w:u w:val="single"/>
        </w:rPr>
      </w:pPr>
      <w:r w:rsidRPr="007F3982">
        <w:rPr>
          <w:b/>
          <w:u w:val="single"/>
        </w:rPr>
        <w:t>Romans 8:18-27</w:t>
      </w:r>
    </w:p>
    <w:p w14:paraId="6DE6FB0C" w14:textId="77777777" w:rsidR="00BC006C" w:rsidRDefault="00BC006C" w:rsidP="007F3982">
      <w:pPr>
        <w:tabs>
          <w:tab w:val="left" w:pos="363"/>
        </w:tabs>
        <w:jc w:val="both"/>
      </w:pPr>
    </w:p>
    <w:p w14:paraId="230EA3D7" w14:textId="0F7C22A6" w:rsidR="00A77A2C" w:rsidRDefault="00A77A2C" w:rsidP="007F3982">
      <w:pPr>
        <w:tabs>
          <w:tab w:val="left" w:pos="363"/>
        </w:tabs>
        <w:jc w:val="both"/>
      </w:pPr>
      <w:r>
        <w:t>Some people argue that holding a Harvest Festival service</w:t>
      </w:r>
      <w:r w:rsidR="007F3982">
        <w:t xml:space="preserve"> </w:t>
      </w:r>
      <w:r>
        <w:t>is an outdated thing for the church to do</w:t>
      </w:r>
      <w:r w:rsidR="007F3982">
        <w:t xml:space="preserve">, </w:t>
      </w:r>
      <w:r>
        <w:t>particularly in a city context</w:t>
      </w:r>
      <w:r w:rsidR="007F3982">
        <w:t xml:space="preserve">, </w:t>
      </w:r>
      <w:r>
        <w:t>because we no longer have that intimate relationship between the means of production of our food and its consumption</w:t>
      </w:r>
      <w:r w:rsidR="007F3982">
        <w:t xml:space="preserve">. </w:t>
      </w:r>
      <w:r>
        <w:t>When was the last time any of us ploughed a field and scattered the good seed on the ground?</w:t>
      </w:r>
      <w:r w:rsidR="007F3982">
        <w:t xml:space="preserve"> </w:t>
      </w:r>
      <w:r>
        <w:t>When was the last time any of us welcomed the harvest home</w:t>
      </w:r>
      <w:r w:rsidR="007F3982">
        <w:t xml:space="preserve"> </w:t>
      </w:r>
      <w:r>
        <w:t>and gathered in our produce into our barns?</w:t>
      </w:r>
      <w:r w:rsidR="007F3982">
        <w:t xml:space="preserve"> </w:t>
      </w:r>
      <w:r>
        <w:t>We do not have an intimate relationship with our means of production</w:t>
      </w:r>
      <w:r w:rsidR="007F3982">
        <w:t xml:space="preserve"> </w:t>
      </w:r>
      <w:r>
        <w:t>and we exist pretty much as consumers only</w:t>
      </w:r>
      <w:r w:rsidR="007F3982">
        <w:t xml:space="preserve"> </w:t>
      </w:r>
      <w:r>
        <w:t>so, for some, Harvest Festival has become a meaningless tradition</w:t>
      </w:r>
      <w:r w:rsidR="007F3982">
        <w:t>.</w:t>
      </w:r>
    </w:p>
    <w:p w14:paraId="4EA22C24" w14:textId="328ABF54" w:rsidR="00A77A2C" w:rsidRDefault="007F3982" w:rsidP="007F3982">
      <w:pPr>
        <w:tabs>
          <w:tab w:val="left" w:pos="363"/>
        </w:tabs>
        <w:jc w:val="both"/>
      </w:pPr>
      <w:r>
        <w:tab/>
      </w:r>
      <w:r w:rsidR="00A77A2C">
        <w:t>I don’t agree</w:t>
      </w:r>
      <w:r>
        <w:t xml:space="preserve">. </w:t>
      </w:r>
      <w:r w:rsidR="00A77A2C">
        <w:t>I think that it is a Festival at the heart of what it means to be a Christian</w:t>
      </w:r>
      <w:r>
        <w:t>.</w:t>
      </w:r>
    </w:p>
    <w:p w14:paraId="1FFE9154" w14:textId="76AE32A4" w:rsidR="00F517A0" w:rsidRDefault="007F3982" w:rsidP="007F3982">
      <w:pPr>
        <w:tabs>
          <w:tab w:val="left" w:pos="363"/>
        </w:tabs>
        <w:jc w:val="both"/>
      </w:pPr>
      <w:r>
        <w:tab/>
      </w:r>
      <w:r w:rsidR="00A77A2C">
        <w:t>It is an opportunity for us to think about our social responsibility to those</w:t>
      </w:r>
      <w:r>
        <w:t xml:space="preserve"> </w:t>
      </w:r>
      <w:r w:rsidR="00A77A2C">
        <w:t>who do not</w:t>
      </w:r>
      <w:r>
        <w:t xml:space="preserve"> have access to food like we do. </w:t>
      </w:r>
      <w:r w:rsidR="00A77A2C">
        <w:t>I talk about that a lot, actually, and won’t be focusing on that this morning</w:t>
      </w:r>
      <w:r>
        <w:t xml:space="preserve">. </w:t>
      </w:r>
      <w:r w:rsidR="00A77A2C">
        <w:t>It’s also an opportunity for us to think about God’s provision and God’s grace to us</w:t>
      </w:r>
      <w:r>
        <w:t xml:space="preserve"> - </w:t>
      </w:r>
      <w:r w:rsidR="00F517A0">
        <w:t>and I will touch briefly on that this morning</w:t>
      </w:r>
      <w:r>
        <w:t xml:space="preserve">. </w:t>
      </w:r>
      <w:r w:rsidR="00F517A0">
        <w:t>But more than that, and what I do want to think about today</w:t>
      </w:r>
      <w:r>
        <w:t xml:space="preserve">, </w:t>
      </w:r>
      <w:r w:rsidR="00F517A0">
        <w:t>is the fact that there is something intensely spiritual about Harvest Festival</w:t>
      </w:r>
      <w:r>
        <w:t xml:space="preserve"> </w:t>
      </w:r>
      <w:r w:rsidR="00F517A0">
        <w:t>because it is a celebration of God’s creation</w:t>
      </w:r>
      <w:r>
        <w:t xml:space="preserve"> </w:t>
      </w:r>
      <w:r w:rsidR="00F517A0">
        <w:t>and there is something intensely spiritual about God’s creation</w:t>
      </w:r>
      <w:r>
        <w:t>.</w:t>
      </w:r>
    </w:p>
    <w:p w14:paraId="7EECC37B" w14:textId="5F94E19F" w:rsidR="00240E4B" w:rsidRDefault="007F3982" w:rsidP="007F3982">
      <w:pPr>
        <w:tabs>
          <w:tab w:val="left" w:pos="363"/>
        </w:tabs>
        <w:jc w:val="both"/>
      </w:pPr>
      <w:r>
        <w:tab/>
      </w:r>
      <w:r w:rsidR="00240E4B">
        <w:t>By celebrating Harvest Festival</w:t>
      </w:r>
      <w:r>
        <w:t xml:space="preserve">, </w:t>
      </w:r>
      <w:r w:rsidR="00BC006C">
        <w:t>we are tapping into something ve</w:t>
      </w:r>
      <w:r w:rsidR="00240E4B">
        <w:t>ry profound about the Christian</w:t>
      </w:r>
      <w:r w:rsidR="00BC006C">
        <w:t xml:space="preserve"> faith</w:t>
      </w:r>
      <w:r>
        <w:t xml:space="preserve"> </w:t>
      </w:r>
      <w:r w:rsidR="00BC006C">
        <w:t>and the innate spirituality of life itself</w:t>
      </w:r>
      <w:r>
        <w:t xml:space="preserve">. </w:t>
      </w:r>
      <w:r w:rsidR="00BC006C">
        <w:t>Let me explain that in relation to the reading we heard from Paul’s letter to the Romans</w:t>
      </w:r>
      <w:r>
        <w:t>. B</w:t>
      </w:r>
      <w:r w:rsidR="00BC006C">
        <w:t>ut first</w:t>
      </w:r>
      <w:r w:rsidR="00B405AD">
        <w:t xml:space="preserve">, something about </w:t>
      </w:r>
      <w:r w:rsidR="00240E4B">
        <w:t>food produce</w:t>
      </w:r>
      <w:r w:rsidR="00B405AD">
        <w:t xml:space="preserve"> </w:t>
      </w:r>
      <w:r w:rsidR="00240E4B">
        <w:t>itself</w:t>
      </w:r>
      <w:r>
        <w:t xml:space="preserve">, </w:t>
      </w:r>
      <w:r w:rsidR="00240E4B">
        <w:t>whether that is a fruit or a vegetable or some other natural component of our food</w:t>
      </w:r>
      <w:r>
        <w:t>…</w:t>
      </w:r>
    </w:p>
    <w:p w14:paraId="57D41AC3" w14:textId="4B8A232F" w:rsidR="00B405AD" w:rsidRDefault="007F3982" w:rsidP="007F3982">
      <w:pPr>
        <w:tabs>
          <w:tab w:val="left" w:pos="363"/>
        </w:tabs>
        <w:jc w:val="both"/>
      </w:pPr>
      <w:r>
        <w:tab/>
      </w:r>
      <w:r w:rsidR="00240E4B">
        <w:t>Let’s take this carrot as an example: just a simple, humble carrot…But t</w:t>
      </w:r>
      <w:r w:rsidR="00B405AD">
        <w:t xml:space="preserve">here is both a complexity and a simplicity about </w:t>
      </w:r>
      <w:r w:rsidR="00240E4B">
        <w:t>this carrot</w:t>
      </w:r>
      <w:r>
        <w:t xml:space="preserve"> </w:t>
      </w:r>
      <w:r w:rsidR="00B405AD">
        <w:t>that helps us to reflect on our own spirituality</w:t>
      </w:r>
      <w:r>
        <w:t xml:space="preserve"> </w:t>
      </w:r>
      <w:r w:rsidR="00B405AD">
        <w:t>and our own relationship with God</w:t>
      </w:r>
      <w:r>
        <w:t>.</w:t>
      </w:r>
    </w:p>
    <w:p w14:paraId="4C922780" w14:textId="319E31DD" w:rsidR="00B405AD" w:rsidRDefault="007F3982" w:rsidP="007F3982">
      <w:pPr>
        <w:tabs>
          <w:tab w:val="left" w:pos="363"/>
        </w:tabs>
        <w:jc w:val="both"/>
      </w:pPr>
      <w:r>
        <w:tab/>
      </w:r>
      <w:r w:rsidR="00C9601B">
        <w:t>Any scientist</w:t>
      </w:r>
      <w:r w:rsidR="00B405AD">
        <w:t xml:space="preserve"> would tell us that the biological make-up of a </w:t>
      </w:r>
      <w:r w:rsidR="00240E4B">
        <w:t>carrot</w:t>
      </w:r>
      <w:r w:rsidR="000B0857">
        <w:t xml:space="preserve"> </w:t>
      </w:r>
      <w:r w:rsidR="00B405AD">
        <w:t>is incredibly complex</w:t>
      </w:r>
      <w:r>
        <w:t xml:space="preserve">. </w:t>
      </w:r>
      <w:r w:rsidR="00240E4B">
        <w:t>I won’t bore you with the detail – you can Google it like I did</w:t>
      </w:r>
      <w:r>
        <w:t xml:space="preserve"> </w:t>
      </w:r>
      <w:r w:rsidR="00240E4B">
        <w:t>and read about the chemical makeup of a carrot including</w:t>
      </w:r>
      <w:r>
        <w:t xml:space="preserve"> </w:t>
      </w:r>
      <w:r w:rsidR="00240E4B">
        <w:t xml:space="preserve">moisture, protein, </w:t>
      </w:r>
      <w:r w:rsidR="000B0857">
        <w:t>fat, carbohydrate, crude fibre, zinc, carotenes</w:t>
      </w:r>
      <w:r>
        <w:t xml:space="preserve">, </w:t>
      </w:r>
      <w:r w:rsidR="000B0857">
        <w:t>thiamine, riboflavin, niacin, Vitamin C, cellulose, lignin and a whole lot more</w:t>
      </w:r>
      <w:r>
        <w:t xml:space="preserve">. </w:t>
      </w:r>
      <w:r w:rsidR="00B405AD">
        <w:t xml:space="preserve">But more than just the biological make-up, there is a complexity about a </w:t>
      </w:r>
      <w:r w:rsidR="000B0857">
        <w:t>carrot</w:t>
      </w:r>
      <w:r>
        <w:t xml:space="preserve"> </w:t>
      </w:r>
      <w:r w:rsidR="00B405AD">
        <w:t>because it contains within it</w:t>
      </w:r>
      <w:r>
        <w:t xml:space="preserve"> </w:t>
      </w:r>
      <w:r w:rsidR="00B405AD">
        <w:t>the wind, the rain, the sun, the breath of 10,000 people</w:t>
      </w:r>
      <w:r w:rsidR="000B0857">
        <w:t xml:space="preserve">, </w:t>
      </w:r>
      <w:r w:rsidR="00B405AD">
        <w:t>the air of all the continents</w:t>
      </w:r>
      <w:r>
        <w:t>.</w:t>
      </w:r>
    </w:p>
    <w:p w14:paraId="19A23A0A" w14:textId="56B131E5" w:rsidR="00B405AD" w:rsidRDefault="007F3982" w:rsidP="007F3982">
      <w:pPr>
        <w:tabs>
          <w:tab w:val="left" w:pos="363"/>
        </w:tabs>
        <w:jc w:val="both"/>
      </w:pPr>
      <w:r>
        <w:tab/>
      </w:r>
      <w:r w:rsidR="00B405AD">
        <w:t xml:space="preserve">It is true to say that the whole universe is contained within a single </w:t>
      </w:r>
      <w:r w:rsidR="000B0857">
        <w:t>carrot</w:t>
      </w:r>
      <w:r w:rsidR="00B405AD">
        <w:t>:</w:t>
      </w:r>
      <w:r>
        <w:t xml:space="preserve"> </w:t>
      </w:r>
      <w:r w:rsidR="00B405AD">
        <w:t>it is so complex</w:t>
      </w:r>
      <w:r>
        <w:t>.</w:t>
      </w:r>
    </w:p>
    <w:p w14:paraId="71C03BEA" w14:textId="5EF96F2B" w:rsidR="00B405AD" w:rsidRDefault="007F3982" w:rsidP="007F3982">
      <w:pPr>
        <w:tabs>
          <w:tab w:val="left" w:pos="363"/>
        </w:tabs>
        <w:jc w:val="both"/>
      </w:pPr>
      <w:r>
        <w:tab/>
        <w:t>And yet it is so simple too. A</w:t>
      </w:r>
      <w:r w:rsidR="00EF2908">
        <w:t xml:space="preserve"> </w:t>
      </w:r>
      <w:r w:rsidR="000B0857">
        <w:t>carrot</w:t>
      </w:r>
      <w:r w:rsidR="00EF2908">
        <w:t xml:space="preserve"> is so simple even a child can appreciate it</w:t>
      </w:r>
      <w:r>
        <w:t>. T</w:t>
      </w:r>
      <w:r w:rsidR="00EF2908">
        <w:t xml:space="preserve">here is no need for explanation with a </w:t>
      </w:r>
      <w:r w:rsidR="000B0857">
        <w:t>carrot</w:t>
      </w:r>
      <w:r>
        <w:t xml:space="preserve">. </w:t>
      </w:r>
      <w:r w:rsidR="000B0857">
        <w:t>We look at a carrot</w:t>
      </w:r>
      <w:r w:rsidR="00EF2908">
        <w:t xml:space="preserve"> and we love it in its simplicity</w:t>
      </w:r>
      <w:r>
        <w:t>.</w:t>
      </w:r>
    </w:p>
    <w:p w14:paraId="68E3AD8F" w14:textId="480B8515" w:rsidR="006D6F62" w:rsidRDefault="007F3982" w:rsidP="007F3982">
      <w:pPr>
        <w:tabs>
          <w:tab w:val="left" w:pos="363"/>
        </w:tabs>
        <w:jc w:val="both"/>
      </w:pPr>
      <w:r>
        <w:tab/>
      </w:r>
      <w:r w:rsidR="00B405AD">
        <w:t xml:space="preserve">And </w:t>
      </w:r>
      <w:r w:rsidR="00D05AFF">
        <w:t xml:space="preserve">I think </w:t>
      </w:r>
      <w:r w:rsidR="00B405AD">
        <w:t>the same is true of people too</w:t>
      </w:r>
      <w:r>
        <w:t xml:space="preserve">. </w:t>
      </w:r>
      <w:r w:rsidR="00B405AD">
        <w:t>We are so complex; not just biologically and physiologically</w:t>
      </w:r>
      <w:r>
        <w:t xml:space="preserve"> </w:t>
      </w:r>
      <w:r w:rsidR="00B405AD">
        <w:t>but in terms of our psychology too</w:t>
      </w:r>
      <w:r>
        <w:t xml:space="preserve">. </w:t>
      </w:r>
      <w:r w:rsidR="00B405AD">
        <w:t xml:space="preserve">Just as a </w:t>
      </w:r>
      <w:r w:rsidR="000B0857">
        <w:t>carrot</w:t>
      </w:r>
      <w:r w:rsidR="00B405AD">
        <w:t xml:space="preserve"> contains a universe within itself</w:t>
      </w:r>
      <w:r>
        <w:t xml:space="preserve">, </w:t>
      </w:r>
      <w:r w:rsidR="00B405AD">
        <w:t>so we contain within us the sum total of all our experiences</w:t>
      </w:r>
      <w:r w:rsidR="000B0857">
        <w:t>,</w:t>
      </w:r>
      <w:r>
        <w:t xml:space="preserve"> </w:t>
      </w:r>
      <w:r w:rsidR="00B405AD">
        <w:t>all those relationships that have made us what we are</w:t>
      </w:r>
      <w:r>
        <w:t xml:space="preserve">. </w:t>
      </w:r>
      <w:r w:rsidR="00B405AD">
        <w:t>And yet we are so simple too</w:t>
      </w:r>
      <w:r>
        <w:t xml:space="preserve">. </w:t>
      </w:r>
      <w:r w:rsidR="00B405AD">
        <w:t>We are called to love one another, not necessarily to analyse one another</w:t>
      </w:r>
      <w:r>
        <w:t>. E</w:t>
      </w:r>
      <w:r w:rsidR="00B405AD">
        <w:t>ach one of is called to love who we see in front of us</w:t>
      </w:r>
      <w:r>
        <w:t xml:space="preserve"> </w:t>
      </w:r>
      <w:r w:rsidR="00B405AD">
        <w:t xml:space="preserve">in </w:t>
      </w:r>
      <w:r w:rsidR="006D6F62">
        <w:t xml:space="preserve">all </w:t>
      </w:r>
      <w:r w:rsidR="00B405AD">
        <w:t>their simplicity</w:t>
      </w:r>
      <w:r w:rsidR="00D05AFF">
        <w:t xml:space="preserve"> and complexity</w:t>
      </w:r>
      <w:r>
        <w:t>.</w:t>
      </w:r>
    </w:p>
    <w:p w14:paraId="433AF13E" w14:textId="5DB4C2E9" w:rsidR="00EF2908" w:rsidRDefault="007F3982" w:rsidP="007F3982">
      <w:pPr>
        <w:tabs>
          <w:tab w:val="left" w:pos="363"/>
        </w:tabs>
        <w:jc w:val="both"/>
      </w:pPr>
      <w:r>
        <w:tab/>
      </w:r>
      <w:r w:rsidR="006D6F62">
        <w:t xml:space="preserve">So as we look around us at the </w:t>
      </w:r>
      <w:r w:rsidR="000B0857">
        <w:t>Harvest produce</w:t>
      </w:r>
      <w:r w:rsidR="006D6F62">
        <w:t xml:space="preserve"> today</w:t>
      </w:r>
      <w:r>
        <w:t xml:space="preserve">, </w:t>
      </w:r>
      <w:r w:rsidR="006D6F62">
        <w:t>we see a symbolic representation of who we are as community</w:t>
      </w:r>
      <w:r>
        <w:t xml:space="preserve">. </w:t>
      </w:r>
      <w:r w:rsidR="006D6F62">
        <w:t>Complex individuals, complex creations</w:t>
      </w:r>
      <w:r>
        <w:t xml:space="preserve"> - </w:t>
      </w:r>
      <w:r w:rsidR="006D6F62">
        <w:t xml:space="preserve">and yet, just as we look at the simplicity of a </w:t>
      </w:r>
      <w:r w:rsidR="000B0857">
        <w:t>carrot</w:t>
      </w:r>
      <w:r w:rsidR="006D6F62">
        <w:t xml:space="preserve"> and fall in love with it</w:t>
      </w:r>
      <w:r>
        <w:t xml:space="preserve">, </w:t>
      </w:r>
      <w:r w:rsidR="006D6F62">
        <w:t>so we are called to look at one another and love one another</w:t>
      </w:r>
      <w:r>
        <w:t>.</w:t>
      </w:r>
    </w:p>
    <w:p w14:paraId="0AD54787" w14:textId="756E3DF3" w:rsidR="00D05AFF" w:rsidRDefault="007F3982" w:rsidP="007F3982">
      <w:pPr>
        <w:tabs>
          <w:tab w:val="left" w:pos="363"/>
        </w:tabs>
        <w:jc w:val="both"/>
      </w:pPr>
      <w:r>
        <w:tab/>
      </w:r>
      <w:r w:rsidR="008859F9">
        <w:t>But as true as all that is</w:t>
      </w:r>
      <w:r>
        <w:t xml:space="preserve">, </w:t>
      </w:r>
      <w:r w:rsidR="000B0857">
        <w:t>Harvest Festival</w:t>
      </w:r>
      <w:r w:rsidR="008859F9">
        <w:t xml:space="preserve"> offers us more than just a lesson</w:t>
      </w:r>
      <w:r>
        <w:t xml:space="preserve"> </w:t>
      </w:r>
      <w:r w:rsidR="008859F9">
        <w:t xml:space="preserve">in the </w:t>
      </w:r>
      <w:r w:rsidR="00527193">
        <w:t xml:space="preserve">philosophical </w:t>
      </w:r>
      <w:r w:rsidR="008859F9">
        <w:t>paradox of complexity and simplicity</w:t>
      </w:r>
      <w:r>
        <w:t xml:space="preserve">. </w:t>
      </w:r>
      <w:r w:rsidR="008859F9">
        <w:t xml:space="preserve">There is a sense in which </w:t>
      </w:r>
      <w:r w:rsidR="00527193">
        <w:t>Harvest</w:t>
      </w:r>
      <w:r w:rsidR="008859F9">
        <w:t xml:space="preserve"> Festival draws us into the story of salvation itself</w:t>
      </w:r>
      <w:r>
        <w:t xml:space="preserve">. </w:t>
      </w:r>
      <w:r w:rsidR="008859F9">
        <w:t>The story of how God is in the process of redeeming the world</w:t>
      </w:r>
      <w:r>
        <w:t xml:space="preserve"> </w:t>
      </w:r>
      <w:r w:rsidR="008859F9">
        <w:t>and drawing the whole of creation back to himself</w:t>
      </w:r>
      <w:r>
        <w:t xml:space="preserve"> - </w:t>
      </w:r>
      <w:r w:rsidR="008859F9">
        <w:t xml:space="preserve">and that is where we reflect on </w:t>
      </w:r>
      <w:r w:rsidR="00527193">
        <w:t xml:space="preserve">the reading we heard from </w:t>
      </w:r>
      <w:r w:rsidR="008859F9">
        <w:t>Paul’s letter to the Romans</w:t>
      </w:r>
      <w:r>
        <w:t>.</w:t>
      </w:r>
    </w:p>
    <w:p w14:paraId="28B0D378" w14:textId="095DFFCB" w:rsidR="002C4E0F" w:rsidRDefault="007F3982" w:rsidP="007F3982">
      <w:pPr>
        <w:tabs>
          <w:tab w:val="left" w:pos="363"/>
        </w:tabs>
        <w:jc w:val="both"/>
      </w:pPr>
      <w:r>
        <w:tab/>
      </w:r>
      <w:r w:rsidR="00FD4C8F">
        <w:t>What strikes me first about this passage is the idea of a corporate groaning</w:t>
      </w:r>
      <w:r>
        <w:t xml:space="preserve"> </w:t>
      </w:r>
      <w:r w:rsidR="00FD4C8F">
        <w:t>that is at the very heart of what Paul is trying to tell us</w:t>
      </w:r>
      <w:r>
        <w:t xml:space="preserve">. </w:t>
      </w:r>
      <w:r w:rsidR="00FD4C8F">
        <w:t>In verse 22 he writes, “We know that the whole creation has been groaning</w:t>
      </w:r>
      <w:r w:rsidR="002C4E0F">
        <w:t xml:space="preserve"> in labour pains until now.”</w:t>
      </w:r>
      <w:r>
        <w:t xml:space="preserve"> </w:t>
      </w:r>
      <w:r w:rsidR="002C4E0F">
        <w:t>In verse 23 he writes, “And not only the creation, but we ourselves…groan inwardly while we wait for the redemption of our bodies.”</w:t>
      </w:r>
      <w:r>
        <w:t xml:space="preserve"> </w:t>
      </w:r>
      <w:r w:rsidR="002C4E0F">
        <w:t>And then in verse 26, using a different word but conveying the same idea, Paul writes, “[The] Spirit intercedes with sighs too deep for words.”</w:t>
      </w:r>
      <w:r>
        <w:t xml:space="preserve"> </w:t>
      </w:r>
      <w:r w:rsidR="002C4E0F">
        <w:t>Bringing these three verses together</w:t>
      </w:r>
      <w:r>
        <w:t xml:space="preserve">, </w:t>
      </w:r>
      <w:r w:rsidR="002C4E0F">
        <w:t>there is a cosmic sighing and groaning that goes on</w:t>
      </w:r>
      <w:r>
        <w:t xml:space="preserve"> </w:t>
      </w:r>
      <w:r w:rsidR="002C4E0F">
        <w:t>involving God, human beings and creation itself</w:t>
      </w:r>
      <w:r>
        <w:t>.</w:t>
      </w:r>
    </w:p>
    <w:p w14:paraId="7C1B1DB6" w14:textId="22E075F0" w:rsidR="002C4E0F" w:rsidRDefault="007F3982" w:rsidP="007F3982">
      <w:pPr>
        <w:tabs>
          <w:tab w:val="left" w:pos="363"/>
        </w:tabs>
        <w:jc w:val="both"/>
      </w:pPr>
      <w:r>
        <w:tab/>
      </w:r>
      <w:r w:rsidR="002C4E0F">
        <w:t xml:space="preserve">At our </w:t>
      </w:r>
      <w:r w:rsidR="00A55042">
        <w:t>Harvest</w:t>
      </w:r>
      <w:r w:rsidR="002C4E0F">
        <w:t xml:space="preserve"> Festival, we have a visual and actual representation</w:t>
      </w:r>
      <w:r>
        <w:t xml:space="preserve"> </w:t>
      </w:r>
      <w:r w:rsidR="00A55042">
        <w:t>of God, human beings and creation</w:t>
      </w:r>
      <w:r w:rsidR="002C4E0F">
        <w:t xml:space="preserve"> brought together in one place</w:t>
      </w:r>
      <w:r>
        <w:t xml:space="preserve">, </w:t>
      </w:r>
      <w:r w:rsidR="002C4E0F">
        <w:t>groaning together</w:t>
      </w:r>
      <w:r>
        <w:t>.</w:t>
      </w:r>
    </w:p>
    <w:p w14:paraId="15997B65" w14:textId="709B9B9E" w:rsidR="002C4E0F" w:rsidRDefault="007F3982" w:rsidP="007F3982">
      <w:pPr>
        <w:tabs>
          <w:tab w:val="left" w:pos="363"/>
        </w:tabs>
        <w:jc w:val="both"/>
      </w:pPr>
      <w:r>
        <w:lastRenderedPageBreak/>
        <w:tab/>
      </w:r>
      <w:r w:rsidR="002C4E0F">
        <w:t>But what is this groaning all about?</w:t>
      </w:r>
      <w:r>
        <w:t xml:space="preserve"> What</w:t>
      </w:r>
      <w:r w:rsidR="002C4E0F">
        <w:t xml:space="preserve"> does </w:t>
      </w:r>
      <w:r w:rsidR="00A55042">
        <w:t>Paul mean by this</w:t>
      </w:r>
      <w:r w:rsidR="002C4E0F">
        <w:t>?</w:t>
      </w:r>
    </w:p>
    <w:p w14:paraId="60242C0B" w14:textId="5ACFF3C1" w:rsidR="00E37FEE" w:rsidRDefault="007705FC" w:rsidP="007F3982">
      <w:pPr>
        <w:tabs>
          <w:tab w:val="left" w:pos="363"/>
        </w:tabs>
        <w:jc w:val="both"/>
      </w:pPr>
      <w:r>
        <w:tab/>
      </w:r>
      <w:r w:rsidR="00A55042">
        <w:t>Paul is arguing in this part of his letter to the Romans</w:t>
      </w:r>
      <w:r>
        <w:t xml:space="preserve"> </w:t>
      </w:r>
      <w:r w:rsidR="00A55042">
        <w:t>that salvation isn’t just God’s gift to human beings</w:t>
      </w:r>
      <w:r>
        <w:t xml:space="preserve"> </w:t>
      </w:r>
      <w:r w:rsidR="00A55042">
        <w:t>but that, actually, salvation is for the whole of God’s created order</w:t>
      </w:r>
      <w:r>
        <w:t xml:space="preserve">. </w:t>
      </w:r>
      <w:r w:rsidR="00E37FEE">
        <w:t>As John wrote in his Gospel, “For God so loved the world, that he gave his only Son Jesus Christ…”</w:t>
      </w:r>
      <w:r>
        <w:t xml:space="preserve"> </w:t>
      </w:r>
      <w:r w:rsidR="00E37FEE">
        <w:t>The world is the recipient of God’s act of salvation</w:t>
      </w:r>
      <w:r>
        <w:t xml:space="preserve"> - </w:t>
      </w:r>
      <w:r w:rsidR="00E37FEE">
        <w:t>not just human beings</w:t>
      </w:r>
      <w:r>
        <w:t xml:space="preserve"> - </w:t>
      </w:r>
      <w:r w:rsidR="00E37FEE">
        <w:t>and that is what Paul is stressing in this passage</w:t>
      </w:r>
      <w:r>
        <w:t>.</w:t>
      </w:r>
    </w:p>
    <w:p w14:paraId="1E976B1A" w14:textId="76C717F7" w:rsidR="00A5033C" w:rsidRDefault="007705FC" w:rsidP="007F3982">
      <w:pPr>
        <w:tabs>
          <w:tab w:val="left" w:pos="363"/>
        </w:tabs>
        <w:jc w:val="both"/>
      </w:pPr>
      <w:r>
        <w:tab/>
      </w:r>
      <w:r w:rsidR="00A5033C">
        <w:t>But in what sense does creation need to be saved?</w:t>
      </w:r>
    </w:p>
    <w:p w14:paraId="565D989D" w14:textId="23C99408" w:rsidR="00AC3681" w:rsidRDefault="007705FC" w:rsidP="007F3982">
      <w:pPr>
        <w:tabs>
          <w:tab w:val="left" w:pos="363"/>
        </w:tabs>
        <w:jc w:val="both"/>
      </w:pPr>
      <w:r>
        <w:tab/>
      </w:r>
      <w:r w:rsidR="00A5033C">
        <w:t>In verse 20, Paul draws us back to the beginning of the Biblical story, in Genesis:</w:t>
      </w:r>
      <w:r>
        <w:t xml:space="preserve"> </w:t>
      </w:r>
      <w:r w:rsidR="00A5033C">
        <w:t>“The creation was subjected to futility, not of its own will but by the will of the one who subjected it…”</w:t>
      </w:r>
      <w:r>
        <w:t xml:space="preserve"> </w:t>
      </w:r>
      <w:r w:rsidR="00A5033C">
        <w:t>Paul is referring here to the sin of Adam</w:t>
      </w:r>
      <w:r>
        <w:t xml:space="preserve">. </w:t>
      </w:r>
      <w:r w:rsidR="00A5033C">
        <w:t>Adam had been given dominion over all creation in Genesis 1:28</w:t>
      </w:r>
      <w:r>
        <w:t xml:space="preserve"> </w:t>
      </w:r>
      <w:r w:rsidR="00A5033C">
        <w:t>but in Genesis 3, we read how Adam and Eve fell from grace</w:t>
      </w:r>
      <w:r>
        <w:t xml:space="preserve"> </w:t>
      </w:r>
      <w:r w:rsidR="00A5033C">
        <w:t>and how their sin brought a rupture between the Creator God and his Creation</w:t>
      </w:r>
      <w:r>
        <w:t xml:space="preserve">. </w:t>
      </w:r>
      <w:r w:rsidR="00A5033C">
        <w:t>Creation itself had not sinned</w:t>
      </w:r>
      <w:r>
        <w:t xml:space="preserve"> </w:t>
      </w:r>
      <w:r w:rsidR="00A5033C">
        <w:t>but the sin o</w:t>
      </w:r>
      <w:r w:rsidR="00AC3681">
        <w:t>f Adam had the consequence of disrupting the perfection of creation</w:t>
      </w:r>
      <w:r>
        <w:t xml:space="preserve">. </w:t>
      </w:r>
      <w:r w:rsidR="00AC3681">
        <w:t>As God says to Adam in Genesis 3:17:</w:t>
      </w:r>
      <w:r>
        <w:t xml:space="preserve"> </w:t>
      </w:r>
      <w:r w:rsidR="00AC3681">
        <w:t>“Cursed is the ground because of you.”</w:t>
      </w:r>
      <w:r>
        <w:t xml:space="preserve"> </w:t>
      </w:r>
      <w:r w:rsidR="00AC3681">
        <w:t>Because of you – not through any fault of creation itself</w:t>
      </w:r>
      <w:r>
        <w:t xml:space="preserve"> - </w:t>
      </w:r>
      <w:r w:rsidR="00AC3681">
        <w:t>and that is what Paul is re-iterating in Romans 8:20 when he says:</w:t>
      </w:r>
      <w:r>
        <w:t xml:space="preserve"> </w:t>
      </w:r>
      <w:r w:rsidR="00AC3681">
        <w:t>“The creation was subjected to futility, not of its own will but by the will of the one who subjected it…”</w:t>
      </w:r>
      <w:r>
        <w:t xml:space="preserve"> </w:t>
      </w:r>
      <w:r w:rsidR="00AC3681">
        <w:t>Adam is the one who subjected creation to futility</w:t>
      </w:r>
      <w:r>
        <w:t>.</w:t>
      </w:r>
    </w:p>
    <w:p w14:paraId="2E035EEE" w14:textId="0740C73C" w:rsidR="00945066" w:rsidRDefault="007705FC" w:rsidP="007F3982">
      <w:pPr>
        <w:tabs>
          <w:tab w:val="left" w:pos="363"/>
        </w:tabs>
        <w:jc w:val="both"/>
      </w:pPr>
      <w:r>
        <w:tab/>
      </w:r>
      <w:r w:rsidR="00945066">
        <w:t>What does Paul mean by saying that creation is futile?</w:t>
      </w:r>
    </w:p>
    <w:p w14:paraId="409D717D" w14:textId="644D0E65" w:rsidR="00945066" w:rsidRDefault="001635D0" w:rsidP="007F3982">
      <w:pPr>
        <w:tabs>
          <w:tab w:val="left" w:pos="363"/>
        </w:tabs>
        <w:jc w:val="both"/>
      </w:pPr>
      <w:r>
        <w:tab/>
      </w:r>
      <w:r w:rsidR="00945066">
        <w:t>The word he uses refers to the idea of not being able to achieve what it is supposed to do</w:t>
      </w:r>
      <w:r>
        <w:t xml:space="preserve"> </w:t>
      </w:r>
      <w:r w:rsidR="00945066">
        <w:t>or an object that is not able to function as it was designed to do</w:t>
      </w:r>
      <w:r>
        <w:t xml:space="preserve">. </w:t>
      </w:r>
      <w:r w:rsidR="00945066">
        <w:t>There are two ways in which creation has become futile as a result of Adam’s sin</w:t>
      </w:r>
      <w:r>
        <w:t>.</w:t>
      </w:r>
    </w:p>
    <w:p w14:paraId="23884500" w14:textId="4AA0DDBF" w:rsidR="00945066" w:rsidRDefault="001635D0" w:rsidP="007F3982">
      <w:pPr>
        <w:tabs>
          <w:tab w:val="left" w:pos="363"/>
        </w:tabs>
        <w:jc w:val="both"/>
      </w:pPr>
      <w:r>
        <w:tab/>
      </w:r>
      <w:r w:rsidR="00945066">
        <w:t>First, it has become futile</w:t>
      </w:r>
      <w:r>
        <w:t xml:space="preserve"> </w:t>
      </w:r>
      <w:r w:rsidR="00945066">
        <w:t>because its original, pure function was simply to glorify the Creator God</w:t>
      </w:r>
      <w:r>
        <w:t xml:space="preserve"> </w:t>
      </w:r>
      <w:r w:rsidR="00945066">
        <w:t>but humanity has decided that nature should, instead, be used by us for our own ends: essentially, to use and abuse as we see fit</w:t>
      </w:r>
      <w:r>
        <w:t xml:space="preserve">. </w:t>
      </w:r>
      <w:r w:rsidR="00945066">
        <w:t>So in our mismanagement of the earth’s resources, we make creation futile</w:t>
      </w:r>
      <w:r>
        <w:t xml:space="preserve">. </w:t>
      </w:r>
      <w:r w:rsidR="00945066">
        <w:t>In our polluting activity, we make creation futile</w:t>
      </w:r>
      <w:r>
        <w:t xml:space="preserve">. </w:t>
      </w:r>
      <w:r w:rsidR="00945066">
        <w:t>In our greed and the way in which we hoard creation’s riches for luxurious living whilst others die</w:t>
      </w:r>
      <w:r>
        <w:t xml:space="preserve">, </w:t>
      </w:r>
      <w:r w:rsidR="00945066">
        <w:t>we make creation futile</w:t>
      </w:r>
      <w:r>
        <w:t>.</w:t>
      </w:r>
    </w:p>
    <w:p w14:paraId="4826C811" w14:textId="5C409720" w:rsidR="008859F9" w:rsidRDefault="001635D0" w:rsidP="007F3982">
      <w:pPr>
        <w:tabs>
          <w:tab w:val="left" w:pos="363"/>
        </w:tabs>
        <w:jc w:val="both"/>
      </w:pPr>
      <w:r>
        <w:tab/>
      </w:r>
      <w:r w:rsidR="00945066">
        <w:t>Creation was created to glorify God</w:t>
      </w:r>
      <w:r>
        <w:t>. B</w:t>
      </w:r>
      <w:r w:rsidR="00945066">
        <w:t>ut through mismanagement, pollution and greed, we dishonour God</w:t>
      </w:r>
      <w:r>
        <w:t xml:space="preserve"> </w:t>
      </w:r>
      <w:r w:rsidR="00945066">
        <w:t>and therefore make creation futile</w:t>
      </w:r>
      <w:r>
        <w:t>.</w:t>
      </w:r>
    </w:p>
    <w:p w14:paraId="2C5E4A27" w14:textId="760285A2" w:rsidR="002D4625" w:rsidRDefault="001635D0" w:rsidP="007F3982">
      <w:pPr>
        <w:tabs>
          <w:tab w:val="left" w:pos="363"/>
        </w:tabs>
        <w:jc w:val="both"/>
      </w:pPr>
      <w:r>
        <w:tab/>
      </w:r>
      <w:r w:rsidR="00945066">
        <w:t>Secondly, we make creation futile</w:t>
      </w:r>
      <w:r>
        <w:t xml:space="preserve"> </w:t>
      </w:r>
      <w:r w:rsidR="00945066">
        <w:t>when we worship creation itself</w:t>
      </w:r>
      <w:r>
        <w:t xml:space="preserve">. </w:t>
      </w:r>
      <w:r w:rsidR="00945066">
        <w:t>Creation was created to point to the Creator God, to bring glory to God</w:t>
      </w:r>
      <w:r>
        <w:t>. B</w:t>
      </w:r>
      <w:r w:rsidR="00945066">
        <w:t>ut when we treat the created order as if it were God itself</w:t>
      </w:r>
      <w:r>
        <w:t xml:space="preserve">, </w:t>
      </w:r>
      <w:r w:rsidR="00945066">
        <w:t>we make creation futile</w:t>
      </w:r>
      <w:r>
        <w:t xml:space="preserve">. </w:t>
      </w:r>
      <w:r w:rsidR="00945066">
        <w:t>Some may argue that there are elements and individuals within the world of the sciences</w:t>
      </w:r>
      <w:r>
        <w:t xml:space="preserve"> </w:t>
      </w:r>
      <w:r w:rsidR="00945066">
        <w:t>that treat creation as it were God itself</w:t>
      </w:r>
      <w:r>
        <w:t xml:space="preserve">. </w:t>
      </w:r>
      <w:r w:rsidR="00945066">
        <w:t>There are also other faiths that do worship the created order</w:t>
      </w:r>
      <w:r>
        <w:t xml:space="preserve">. </w:t>
      </w:r>
      <w:r w:rsidR="00945066">
        <w:t>Both of these approaches make creation futile:</w:t>
      </w:r>
      <w:r>
        <w:t xml:space="preserve"> </w:t>
      </w:r>
      <w:r w:rsidR="00945066">
        <w:t xml:space="preserve">it was created so that we may </w:t>
      </w:r>
      <w:r w:rsidR="002D4625">
        <w:t>draw closer to the Creator God</w:t>
      </w:r>
      <w:r>
        <w:t>.</w:t>
      </w:r>
    </w:p>
    <w:p w14:paraId="1AB1F5F9" w14:textId="0F85099C" w:rsidR="00C9601B" w:rsidRDefault="00B948A0" w:rsidP="007F3982">
      <w:pPr>
        <w:tabs>
          <w:tab w:val="left" w:pos="363"/>
        </w:tabs>
        <w:jc w:val="both"/>
      </w:pPr>
      <w:r>
        <w:tab/>
      </w:r>
      <w:r w:rsidR="00C54449">
        <w:t>And in the same way that a broken toy needs mending when a child breaks it</w:t>
      </w:r>
      <w:r>
        <w:t xml:space="preserve">, </w:t>
      </w:r>
      <w:r w:rsidR="00C54449">
        <w:t>so the created order needs saving because humanity has made it futile</w:t>
      </w:r>
      <w:r>
        <w:t xml:space="preserve">. </w:t>
      </w:r>
      <w:r w:rsidR="00E50C98">
        <w:t>And Paul speaks of the hope of that event in verse 21:</w:t>
      </w:r>
      <w:r>
        <w:t xml:space="preserve"> </w:t>
      </w:r>
      <w:r w:rsidR="00E50C98">
        <w:t>“The creation itself will be set free from its bondage to decay and will obtain the freedom of the glory of the children of God.”</w:t>
      </w:r>
    </w:p>
    <w:p w14:paraId="49366C8B" w14:textId="6634839E" w:rsidR="00C9601B" w:rsidRDefault="00B948A0" w:rsidP="007F3982">
      <w:pPr>
        <w:tabs>
          <w:tab w:val="left" w:pos="363"/>
        </w:tabs>
        <w:jc w:val="both"/>
      </w:pPr>
      <w:r>
        <w:tab/>
      </w:r>
      <w:r w:rsidR="00C9601B">
        <w:t xml:space="preserve">So first, as we look around us at these beautiful </w:t>
      </w:r>
      <w:r w:rsidR="00A55042">
        <w:t>Harvest gifts</w:t>
      </w:r>
      <w:r w:rsidR="00C9601B">
        <w:t xml:space="preserve"> today</w:t>
      </w:r>
      <w:r>
        <w:t xml:space="preserve">, </w:t>
      </w:r>
      <w:r w:rsidR="00C9601B">
        <w:t>we remember our corporate guilt as human beings</w:t>
      </w:r>
      <w:r>
        <w:t xml:space="preserve"> </w:t>
      </w:r>
      <w:r w:rsidR="00C9601B">
        <w:t>that, in reality, we have made creation futile</w:t>
      </w:r>
      <w:r>
        <w:t xml:space="preserve">. </w:t>
      </w:r>
      <w:r w:rsidR="00C9601B">
        <w:t xml:space="preserve">These </w:t>
      </w:r>
      <w:r w:rsidR="00A55042">
        <w:t>gifts, which will be passed on to those who are in desperate need for the basics of living</w:t>
      </w:r>
      <w:r>
        <w:t xml:space="preserve"> </w:t>
      </w:r>
      <w:r w:rsidR="00C9601B">
        <w:t>actually shout out to us about the consequence of our sin:</w:t>
      </w:r>
      <w:r>
        <w:t xml:space="preserve"> </w:t>
      </w:r>
      <w:r w:rsidR="00C9601B">
        <w:t>that which was created to glorify God</w:t>
      </w:r>
      <w:r>
        <w:t xml:space="preserve"> </w:t>
      </w:r>
      <w:r w:rsidR="00C9601B">
        <w:t>has been made futile by our mismanagement, pollution and greed</w:t>
      </w:r>
      <w:r>
        <w:t xml:space="preserve">. </w:t>
      </w:r>
      <w:r w:rsidR="00C9601B">
        <w:t>These displays are a living testimony to us</w:t>
      </w:r>
      <w:r>
        <w:t xml:space="preserve"> </w:t>
      </w:r>
      <w:r w:rsidR="00C9601B">
        <w:t>of the groaning of creation that needs redemption</w:t>
      </w:r>
      <w:r>
        <w:t>.</w:t>
      </w:r>
    </w:p>
    <w:p w14:paraId="04656618" w14:textId="5864BBEF" w:rsidR="00152CB9" w:rsidRDefault="00197609" w:rsidP="007F3982">
      <w:pPr>
        <w:tabs>
          <w:tab w:val="left" w:pos="363"/>
        </w:tabs>
        <w:jc w:val="both"/>
      </w:pPr>
      <w:r>
        <w:tab/>
      </w:r>
      <w:r w:rsidR="00152CB9">
        <w:t>But there is a flip-side to this coin</w:t>
      </w:r>
      <w:r w:rsidR="00A55042">
        <w:t xml:space="preserve"> - </w:t>
      </w:r>
      <w:r w:rsidR="00152CB9">
        <w:t>and the flip-side is this:</w:t>
      </w:r>
      <w:r>
        <w:t xml:space="preserve"> </w:t>
      </w:r>
      <w:r w:rsidR="00152CB9">
        <w:t xml:space="preserve">These </w:t>
      </w:r>
      <w:r w:rsidR="00A55042">
        <w:t>gifts</w:t>
      </w:r>
      <w:r w:rsidR="00152CB9">
        <w:t xml:space="preserve"> have been brought into church</w:t>
      </w:r>
      <w:r>
        <w:t xml:space="preserve"> </w:t>
      </w:r>
      <w:r w:rsidR="00152CB9">
        <w:t>and now accompany us in worship</w:t>
      </w:r>
      <w:r>
        <w:t xml:space="preserve"> </w:t>
      </w:r>
      <w:r w:rsidR="00152CB9">
        <w:t>and are actually inspiring us, at this very moment</w:t>
      </w:r>
      <w:r>
        <w:t xml:space="preserve"> </w:t>
      </w:r>
      <w:r w:rsidR="00152CB9">
        <w:t>to reflect more deeply on the message of salvation</w:t>
      </w:r>
      <w:r>
        <w:t xml:space="preserve"> </w:t>
      </w:r>
      <w:r w:rsidR="00152CB9">
        <w:t>and the glory of the Creator God</w:t>
      </w:r>
      <w:r>
        <w:t xml:space="preserve">. </w:t>
      </w:r>
      <w:r w:rsidR="00152CB9">
        <w:t xml:space="preserve">So the bringing of these </w:t>
      </w:r>
      <w:r w:rsidR="00A55042">
        <w:t>Harvest gifts</w:t>
      </w:r>
      <w:r w:rsidR="00152CB9">
        <w:t xml:space="preserve"> into the presence of God and his church</w:t>
      </w:r>
      <w:r>
        <w:t xml:space="preserve">, </w:t>
      </w:r>
      <w:r w:rsidR="00152CB9">
        <w:t>and using them to glorify God</w:t>
      </w:r>
      <w:r>
        <w:t xml:space="preserve">, </w:t>
      </w:r>
      <w:r w:rsidR="00152CB9">
        <w:t>is actually an act of redemption and salvation in and of itself</w:t>
      </w:r>
      <w:r>
        <w:t xml:space="preserve">. </w:t>
      </w:r>
      <w:r w:rsidR="00A55042">
        <w:t>This food produce is</w:t>
      </w:r>
      <w:r w:rsidR="00152CB9">
        <w:t xml:space="preserve"> no longer futile:</w:t>
      </w:r>
      <w:r>
        <w:t xml:space="preserve"> </w:t>
      </w:r>
      <w:r w:rsidR="00A55042">
        <w:t>these products</w:t>
      </w:r>
      <w:r w:rsidR="00152CB9">
        <w:t xml:space="preserve"> are being used for the ver</w:t>
      </w:r>
      <w:r>
        <w:t xml:space="preserve">y purpose they were created for, </w:t>
      </w:r>
      <w:r w:rsidR="00152CB9">
        <w:t>which is to glorify God</w:t>
      </w:r>
      <w:r>
        <w:t>.</w:t>
      </w:r>
    </w:p>
    <w:p w14:paraId="4329FDCB" w14:textId="19F54CB9" w:rsidR="00616760" w:rsidRDefault="00197609" w:rsidP="007F3982">
      <w:pPr>
        <w:tabs>
          <w:tab w:val="left" w:pos="363"/>
        </w:tabs>
        <w:jc w:val="both"/>
      </w:pPr>
      <w:r>
        <w:tab/>
      </w:r>
      <w:r w:rsidR="000B068F">
        <w:t xml:space="preserve">And this brings us to the second </w:t>
      </w:r>
      <w:r>
        <w:t xml:space="preserve">key word in Paul’s passage here, </w:t>
      </w:r>
      <w:r w:rsidR="000B068F">
        <w:t>which is ‘hope’</w:t>
      </w:r>
      <w:r>
        <w:t xml:space="preserve">. </w:t>
      </w:r>
      <w:r w:rsidR="000B068F">
        <w:t>Three times, Paul has mentioned the idea of ‘groaning’</w:t>
      </w:r>
      <w:r>
        <w:t xml:space="preserve"> - </w:t>
      </w:r>
      <w:r w:rsidR="000B068F">
        <w:t>but five times, he mentions the idea of hope</w:t>
      </w:r>
      <w:r>
        <w:t xml:space="preserve">. </w:t>
      </w:r>
      <w:r w:rsidR="008E1E8E">
        <w:t>And with Paul’s use of the word ‘hope’ comes a sense of our responsibility</w:t>
      </w:r>
      <w:r>
        <w:t xml:space="preserve"> </w:t>
      </w:r>
      <w:r w:rsidR="008E1E8E">
        <w:t>towards the salvation of creation</w:t>
      </w:r>
      <w:r>
        <w:t>.</w:t>
      </w:r>
    </w:p>
    <w:p w14:paraId="538F2B85" w14:textId="45BCC7A2" w:rsidR="00616760" w:rsidRDefault="00197609" w:rsidP="007F3982">
      <w:pPr>
        <w:tabs>
          <w:tab w:val="left" w:pos="363"/>
        </w:tabs>
        <w:jc w:val="both"/>
      </w:pPr>
      <w:r>
        <w:tab/>
      </w:r>
      <w:r w:rsidR="00616760">
        <w:t>In verse 24 he writes, “In hope, we were saved”</w:t>
      </w:r>
      <w:r>
        <w:t xml:space="preserve">. </w:t>
      </w:r>
      <w:r w:rsidR="00616760">
        <w:t>And in that one phrase he sums up the reality of the Christian experience</w:t>
      </w:r>
      <w:r>
        <w:t xml:space="preserve"> </w:t>
      </w:r>
      <w:r w:rsidR="00616760">
        <w:t>and the experience of the whole of creation</w:t>
      </w:r>
      <w:r>
        <w:t xml:space="preserve">. </w:t>
      </w:r>
      <w:r w:rsidR="00616760">
        <w:t>Our salvation is secure through Jesus’ death on the cross</w:t>
      </w:r>
      <w:r>
        <w:t>. B</w:t>
      </w:r>
      <w:r w:rsidR="00616760">
        <w:t>ut we still live in hope</w:t>
      </w:r>
      <w:r>
        <w:t xml:space="preserve"> </w:t>
      </w:r>
      <w:r w:rsidR="00616760">
        <w:t>because the full reality and the full experience of our salvation</w:t>
      </w:r>
      <w:r w:rsidR="00354893">
        <w:t xml:space="preserve"> </w:t>
      </w:r>
      <w:r w:rsidR="00616760">
        <w:t>is yet to be revealed</w:t>
      </w:r>
      <w:r>
        <w:t xml:space="preserve">. </w:t>
      </w:r>
      <w:r w:rsidR="00616760">
        <w:t>We live in a ‘between-times’ experience:</w:t>
      </w:r>
      <w:r>
        <w:t xml:space="preserve"> </w:t>
      </w:r>
      <w:r w:rsidR="00616760">
        <w:t>our salvation is secure but not fully enjoyed</w:t>
      </w:r>
      <w:r>
        <w:t xml:space="preserve">, </w:t>
      </w:r>
      <w:r w:rsidR="00616760">
        <w:t>evil has been defeated but there is still evil in the world</w:t>
      </w:r>
      <w:r>
        <w:t xml:space="preserve">, </w:t>
      </w:r>
      <w:r w:rsidR="00616760">
        <w:t>sin has been overcome but sinfulness still wreaks havoc on creation</w:t>
      </w:r>
      <w:r>
        <w:t xml:space="preserve">, </w:t>
      </w:r>
      <w:r w:rsidR="00616760">
        <w:t>the power of death has been vanquished but we all still experience death</w:t>
      </w:r>
      <w:r>
        <w:t>.</w:t>
      </w:r>
    </w:p>
    <w:p w14:paraId="17A59FE8" w14:textId="458BF5E8" w:rsidR="00616760" w:rsidRDefault="00197609" w:rsidP="007F3982">
      <w:pPr>
        <w:tabs>
          <w:tab w:val="left" w:pos="363"/>
        </w:tabs>
        <w:jc w:val="both"/>
      </w:pPr>
      <w:r>
        <w:tab/>
      </w:r>
      <w:r w:rsidR="00616760">
        <w:t>We are the ‘inbetweeners’:</w:t>
      </w:r>
      <w:r>
        <w:t xml:space="preserve"> </w:t>
      </w:r>
      <w:r w:rsidR="00616760">
        <w:t>living in the reality of salvation – but still waiting for it to be fully revealed</w:t>
      </w:r>
      <w:r>
        <w:t xml:space="preserve">. </w:t>
      </w:r>
      <w:r w:rsidR="00616760">
        <w:t>And so, as Paul says in verse 19</w:t>
      </w:r>
      <w:r>
        <w:t xml:space="preserve">, </w:t>
      </w:r>
      <w:r w:rsidR="00616760">
        <w:t>we wait with the rest of creation with eager longing for the revealing of the children of God</w:t>
      </w:r>
      <w:r>
        <w:t>.</w:t>
      </w:r>
    </w:p>
    <w:p w14:paraId="1A307187" w14:textId="6476DCBB" w:rsidR="00616760" w:rsidRDefault="00197609" w:rsidP="007F3982">
      <w:pPr>
        <w:tabs>
          <w:tab w:val="left" w:pos="363"/>
        </w:tabs>
        <w:jc w:val="both"/>
      </w:pPr>
      <w:r>
        <w:tab/>
      </w:r>
      <w:r w:rsidR="00616760">
        <w:t>The question is, what will we do in the waiting time?</w:t>
      </w:r>
      <w:r>
        <w:t xml:space="preserve"> </w:t>
      </w:r>
      <w:r w:rsidR="00616760">
        <w:t>Will we</w:t>
      </w:r>
      <w:r>
        <w:t xml:space="preserve"> continue to engage in futility </w:t>
      </w:r>
      <w:r w:rsidR="00616760">
        <w:t>or will we live out the salvation that is already our inheritance and our promise?</w:t>
      </w:r>
    </w:p>
    <w:p w14:paraId="6AA43735" w14:textId="443865B4" w:rsidR="00560D7C" w:rsidRDefault="00197609" w:rsidP="007F3982">
      <w:pPr>
        <w:tabs>
          <w:tab w:val="left" w:pos="363"/>
        </w:tabs>
        <w:jc w:val="both"/>
      </w:pPr>
      <w:r>
        <w:tab/>
      </w:r>
      <w:r w:rsidR="00FD48C9">
        <w:t>And part of what it means for us to live out our salvation</w:t>
      </w:r>
      <w:r>
        <w:t xml:space="preserve"> </w:t>
      </w:r>
      <w:r w:rsidR="00FD48C9">
        <w:t>is in relation to how we relate to God’s created order</w:t>
      </w:r>
      <w:r>
        <w:t xml:space="preserve">. </w:t>
      </w:r>
      <w:r w:rsidR="00560D7C">
        <w:t>We no longer want to dishonour God by k</w:t>
      </w:r>
      <w:r>
        <w:t>eeping his creation in futility. W</w:t>
      </w:r>
      <w:r w:rsidR="00560D7C">
        <w:t>e want to exercise our dominion over creation with respect and foresight</w:t>
      </w:r>
      <w:r>
        <w:t>. W</w:t>
      </w:r>
      <w:r w:rsidR="00560D7C">
        <w:t>e want to abstain from acts that pollute and harm</w:t>
      </w:r>
      <w:r>
        <w:t>. W</w:t>
      </w:r>
      <w:r w:rsidR="00560D7C">
        <w:t>e want to avoid hoarding the riches of creation and learn to share with equity</w:t>
      </w:r>
      <w:r>
        <w:t xml:space="preserve">. </w:t>
      </w:r>
      <w:r w:rsidR="00560D7C">
        <w:t>Part of what it means to live out our salvation</w:t>
      </w:r>
      <w:r>
        <w:t xml:space="preserve"> </w:t>
      </w:r>
      <w:r w:rsidR="00560D7C">
        <w:t>is to live in harmony with God’s creation in such a way that he is glorifi</w:t>
      </w:r>
      <w:r>
        <w:t>ed. T</w:t>
      </w:r>
      <w:r w:rsidR="00560D7C">
        <w:t>hat, in itself, is an act of redemption</w:t>
      </w:r>
      <w:r>
        <w:t>.</w:t>
      </w:r>
    </w:p>
    <w:p w14:paraId="225399B0" w14:textId="716DDB3B" w:rsidR="00560D7C" w:rsidRDefault="0010536F" w:rsidP="007F3982">
      <w:pPr>
        <w:tabs>
          <w:tab w:val="left" w:pos="363"/>
        </w:tabs>
        <w:jc w:val="both"/>
      </w:pPr>
      <w:r>
        <w:tab/>
      </w:r>
      <w:r w:rsidR="00560D7C">
        <w:t xml:space="preserve">So this morning, we are surrounded by </w:t>
      </w:r>
      <w:r w:rsidR="00A55042">
        <w:t>Harvest gifts</w:t>
      </w:r>
      <w:r>
        <w:t xml:space="preserve">. </w:t>
      </w:r>
      <w:r w:rsidR="00A55042">
        <w:t>But Harvest Festival</w:t>
      </w:r>
      <w:r w:rsidR="00560D7C">
        <w:t xml:space="preserve"> is</w:t>
      </w:r>
      <w:r>
        <w:t xml:space="preserve"> more than just a nice occasion. T</w:t>
      </w:r>
      <w:r w:rsidR="00560D7C">
        <w:t>here is something very deep and inten</w:t>
      </w:r>
      <w:r>
        <w:t xml:space="preserve">sely spiritual go on here today - </w:t>
      </w:r>
      <w:r w:rsidR="00560D7C">
        <w:t>3 things:</w:t>
      </w:r>
    </w:p>
    <w:p w14:paraId="4926FF4B" w14:textId="42C6F3C1" w:rsidR="00560D7C" w:rsidRDefault="0010536F" w:rsidP="007F3982">
      <w:pPr>
        <w:tabs>
          <w:tab w:val="left" w:pos="363"/>
        </w:tabs>
        <w:jc w:val="both"/>
      </w:pPr>
      <w:r>
        <w:tab/>
      </w:r>
      <w:r w:rsidR="00560D7C">
        <w:t>First, we are reminded of the complexity and simplicity of the created order</w:t>
      </w:r>
      <w:r>
        <w:t xml:space="preserve"> </w:t>
      </w:r>
      <w:r w:rsidR="00560D7C">
        <w:t xml:space="preserve">and as we appreciate the </w:t>
      </w:r>
      <w:r w:rsidR="00A55042">
        <w:t>simplicity of a carrot</w:t>
      </w:r>
      <w:r w:rsidR="00560D7C">
        <w:t>, so we are reminded</w:t>
      </w:r>
      <w:r>
        <w:t xml:space="preserve"> </w:t>
      </w:r>
      <w:r w:rsidR="00560D7C">
        <w:t>that we are to love each other in all our simplicity and complexity</w:t>
      </w:r>
      <w:r>
        <w:t>.</w:t>
      </w:r>
    </w:p>
    <w:p w14:paraId="363AC1BC" w14:textId="6E5A53D3" w:rsidR="00354893" w:rsidRDefault="0010536F" w:rsidP="007F3982">
      <w:pPr>
        <w:tabs>
          <w:tab w:val="left" w:pos="363"/>
        </w:tabs>
        <w:jc w:val="both"/>
      </w:pPr>
      <w:r>
        <w:tab/>
      </w:r>
      <w:r w:rsidR="00560D7C">
        <w:t>Second, we are reminded of our sinfulness</w:t>
      </w:r>
      <w:r>
        <w:t xml:space="preserve"> </w:t>
      </w:r>
      <w:r w:rsidR="00560D7C">
        <w:t>and how our participation in sin continues to perpetuate the futility of creation</w:t>
      </w:r>
      <w:r>
        <w:t xml:space="preserve"> </w:t>
      </w:r>
      <w:r w:rsidR="00560D7C">
        <w:t>through our mismanagement</w:t>
      </w:r>
      <w:r w:rsidR="00354893">
        <w:t>, pollution and greed</w:t>
      </w:r>
      <w:r>
        <w:t xml:space="preserve"> </w:t>
      </w:r>
      <w:r w:rsidR="00354893">
        <w:t>and that creation, and humans, and God, groan in anticipation of redemption</w:t>
      </w:r>
      <w:r>
        <w:t>.</w:t>
      </w:r>
    </w:p>
    <w:p w14:paraId="3C96F92F" w14:textId="12200C6A" w:rsidR="00354893" w:rsidRDefault="0010536F" w:rsidP="007F3982">
      <w:pPr>
        <w:tabs>
          <w:tab w:val="left" w:pos="363"/>
        </w:tabs>
        <w:jc w:val="both"/>
      </w:pPr>
      <w:r>
        <w:tab/>
      </w:r>
      <w:r w:rsidR="00354893">
        <w:t>Third, we are reminded of the responsibility we share</w:t>
      </w:r>
      <w:r>
        <w:t xml:space="preserve"> </w:t>
      </w:r>
      <w:r w:rsidR="00354893">
        <w:t>to live out our salvation responsibly as we hope for and wait for</w:t>
      </w:r>
      <w:r>
        <w:t xml:space="preserve"> </w:t>
      </w:r>
      <w:r w:rsidR="00354893">
        <w:t>the consummation of our redemption</w:t>
      </w:r>
      <w:r>
        <w:t>.</w:t>
      </w:r>
    </w:p>
    <w:p w14:paraId="32C4C4B2" w14:textId="23A5E1FC" w:rsidR="00354893" w:rsidRDefault="0010536F" w:rsidP="007F3982">
      <w:pPr>
        <w:tabs>
          <w:tab w:val="left" w:pos="363"/>
        </w:tabs>
        <w:jc w:val="both"/>
      </w:pPr>
      <w:r>
        <w:tab/>
      </w:r>
      <w:r w:rsidR="00354893">
        <w:t>Redemption is a lived experience</w:t>
      </w:r>
      <w:r>
        <w:t xml:space="preserve"> </w:t>
      </w:r>
      <w:r w:rsidR="00354893">
        <w:t>and we must choose to live out our redemption and the redemption of the created order</w:t>
      </w:r>
      <w:r>
        <w:t>.</w:t>
      </w:r>
    </w:p>
    <w:p w14:paraId="6FFF2F2D" w14:textId="01A2823F" w:rsidR="008E1E8E" w:rsidRDefault="0010536F" w:rsidP="007F3982">
      <w:pPr>
        <w:tabs>
          <w:tab w:val="left" w:pos="363"/>
        </w:tabs>
        <w:jc w:val="both"/>
      </w:pPr>
      <w:r>
        <w:tab/>
      </w:r>
      <w:r w:rsidR="000E4318">
        <w:t xml:space="preserve">So I say, “Thank God for </w:t>
      </w:r>
      <w:r w:rsidR="00A55042">
        <w:t>Harvest Festival</w:t>
      </w:r>
      <w:r w:rsidR="000E4318">
        <w:t>”</w:t>
      </w:r>
      <w:r>
        <w:t xml:space="preserve"> </w:t>
      </w:r>
      <w:r w:rsidR="000E4318">
        <w:t>and thank God for th</w:t>
      </w:r>
      <w:r w:rsidR="00A55042">
        <w:t>e message of salvation that it</w:t>
      </w:r>
      <w:r w:rsidR="000E4318">
        <w:t xml:space="preserve"> help</w:t>
      </w:r>
      <w:r w:rsidR="00A55042">
        <w:t>s</w:t>
      </w:r>
      <w:r w:rsidR="000E4318">
        <w:t xml:space="preserve"> us to reflect on</w:t>
      </w:r>
      <w:r>
        <w:t xml:space="preserve">. </w:t>
      </w:r>
      <w:r w:rsidR="000E4318">
        <w:t>Most of all, I say, “Thank God for the God who saves”</w:t>
      </w:r>
      <w:r>
        <w:t xml:space="preserve"> </w:t>
      </w:r>
      <w:r w:rsidR="000E4318">
        <w:t>and as we wait in patience for our salvation to be revealed</w:t>
      </w:r>
      <w:r>
        <w:t xml:space="preserve">, </w:t>
      </w:r>
      <w:r w:rsidR="000E4318">
        <w:t>we seek to glorify God in all we do and in how we live</w:t>
      </w:r>
      <w:r>
        <w:t>.</w:t>
      </w:r>
      <w:bookmarkStart w:id="0" w:name="_GoBack"/>
      <w:bookmarkEnd w:id="0"/>
    </w:p>
    <w:p w14:paraId="2BC1CFC1" w14:textId="77777777" w:rsidR="008E1E8E" w:rsidRDefault="008E1E8E" w:rsidP="007F3982">
      <w:pPr>
        <w:tabs>
          <w:tab w:val="left" w:pos="363"/>
        </w:tabs>
        <w:jc w:val="both"/>
      </w:pPr>
    </w:p>
    <w:p w14:paraId="454BE313" w14:textId="77777777" w:rsidR="00E50C98" w:rsidRDefault="00E50C98" w:rsidP="007F3982">
      <w:pPr>
        <w:tabs>
          <w:tab w:val="left" w:pos="363"/>
        </w:tabs>
        <w:jc w:val="both"/>
      </w:pPr>
    </w:p>
    <w:p w14:paraId="0B532014" w14:textId="77777777" w:rsidR="00E50C98" w:rsidRDefault="00E50C98" w:rsidP="007F3982">
      <w:pPr>
        <w:tabs>
          <w:tab w:val="left" w:pos="363"/>
        </w:tabs>
        <w:jc w:val="both"/>
      </w:pPr>
    </w:p>
    <w:p w14:paraId="0F026062" w14:textId="77777777" w:rsidR="008859F9" w:rsidRDefault="008859F9" w:rsidP="007F3982">
      <w:pPr>
        <w:tabs>
          <w:tab w:val="left" w:pos="363"/>
        </w:tabs>
        <w:jc w:val="both"/>
      </w:pPr>
    </w:p>
    <w:p w14:paraId="69383D28" w14:textId="77777777" w:rsidR="00B405AD" w:rsidRDefault="00B405AD" w:rsidP="007F3982">
      <w:pPr>
        <w:tabs>
          <w:tab w:val="left" w:pos="363"/>
        </w:tabs>
        <w:jc w:val="both"/>
      </w:pPr>
    </w:p>
    <w:sectPr w:rsidR="00B405AD" w:rsidSect="00A55042">
      <w:footerReference w:type="even" r:id="rId8"/>
      <w:footerReference w:type="default" r:id="rId9"/>
      <w:pgSz w:w="11904" w:h="16834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18E9" w14:textId="77777777" w:rsidR="00240E4B" w:rsidRDefault="00240E4B">
      <w:r>
        <w:separator/>
      </w:r>
    </w:p>
  </w:endnote>
  <w:endnote w:type="continuationSeparator" w:id="0">
    <w:p w14:paraId="6C6D5D11" w14:textId="77777777" w:rsidR="00240E4B" w:rsidRDefault="00240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0875EB" w14:textId="77777777" w:rsidR="00240E4B" w:rsidRDefault="00240E4B" w:rsidP="00FD4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A0C3E3" w14:textId="77777777" w:rsidR="00240E4B" w:rsidRDefault="00240E4B" w:rsidP="00D05AF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5349A" w14:textId="77777777" w:rsidR="00240E4B" w:rsidRDefault="00240E4B" w:rsidP="00FD4C8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53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3FB0BD" w14:textId="77777777" w:rsidR="00240E4B" w:rsidRDefault="00240E4B" w:rsidP="00D05A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F1228" w14:textId="77777777" w:rsidR="00240E4B" w:rsidRDefault="00240E4B">
      <w:r>
        <w:separator/>
      </w:r>
    </w:p>
  </w:footnote>
  <w:footnote w:type="continuationSeparator" w:id="0">
    <w:p w14:paraId="0D9D6AFA" w14:textId="77777777" w:rsidR="00240E4B" w:rsidRDefault="00240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9266E"/>
    <w:multiLevelType w:val="hybridMultilevel"/>
    <w:tmpl w:val="9C981DB6"/>
    <w:lvl w:ilvl="0" w:tplc="F2CAE2A0">
      <w:start w:val="5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5D8F0CAF"/>
    <w:multiLevelType w:val="hybridMultilevel"/>
    <w:tmpl w:val="8EA0F546"/>
    <w:lvl w:ilvl="0" w:tplc="0EA66CC0">
      <w:start w:val="27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CCB7988"/>
    <w:multiLevelType w:val="hybridMultilevel"/>
    <w:tmpl w:val="610C9F4A"/>
    <w:lvl w:ilvl="0" w:tplc="4206700E">
      <w:start w:val="27"/>
      <w:numFmt w:val="bullet"/>
      <w:lvlText w:val="-"/>
      <w:lvlJc w:val="left"/>
      <w:pPr>
        <w:ind w:left="48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F2908"/>
    <w:rsid w:val="000B068F"/>
    <w:rsid w:val="000B0857"/>
    <w:rsid w:val="000E4318"/>
    <w:rsid w:val="0010536F"/>
    <w:rsid w:val="00152CB9"/>
    <w:rsid w:val="001635D0"/>
    <w:rsid w:val="00197609"/>
    <w:rsid w:val="00240E4B"/>
    <w:rsid w:val="002C4E0F"/>
    <w:rsid w:val="002D4625"/>
    <w:rsid w:val="00354893"/>
    <w:rsid w:val="00527193"/>
    <w:rsid w:val="00560D7C"/>
    <w:rsid w:val="005F2728"/>
    <w:rsid w:val="00616760"/>
    <w:rsid w:val="006D6F62"/>
    <w:rsid w:val="007705FC"/>
    <w:rsid w:val="007F3982"/>
    <w:rsid w:val="008859F9"/>
    <w:rsid w:val="008E1E8E"/>
    <w:rsid w:val="00945066"/>
    <w:rsid w:val="00A5033C"/>
    <w:rsid w:val="00A55042"/>
    <w:rsid w:val="00A77A2C"/>
    <w:rsid w:val="00AC3681"/>
    <w:rsid w:val="00B405AD"/>
    <w:rsid w:val="00B948A0"/>
    <w:rsid w:val="00BC006C"/>
    <w:rsid w:val="00C54449"/>
    <w:rsid w:val="00C9601B"/>
    <w:rsid w:val="00D05AFF"/>
    <w:rsid w:val="00E37FEE"/>
    <w:rsid w:val="00E50C98"/>
    <w:rsid w:val="00EF2908"/>
    <w:rsid w:val="00F517A0"/>
    <w:rsid w:val="00FD48C9"/>
    <w:rsid w:val="00FD4C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0637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08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D05A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AFF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05A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1837</Words>
  <Characters>10474</Characters>
  <Application>Microsoft Macintosh Word</Application>
  <DocSecurity>0</DocSecurity>
  <Lines>87</Lines>
  <Paragraphs>24</Paragraphs>
  <ScaleCrop>false</ScaleCrop>
  <Company>Youth Focus</Company>
  <LinksUpToDate>false</LinksUpToDate>
  <CharactersWithSpaces>12287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31</cp:revision>
  <dcterms:created xsi:type="dcterms:W3CDTF">2012-06-21T07:38:00Z</dcterms:created>
  <dcterms:modified xsi:type="dcterms:W3CDTF">2015-10-08T09:23:00Z</dcterms:modified>
</cp:coreProperties>
</file>