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7CAA" w14:textId="77777777" w:rsidR="009B2546" w:rsidRPr="004B3DA7" w:rsidRDefault="009B2546" w:rsidP="004B3DA7">
      <w:pPr>
        <w:tabs>
          <w:tab w:val="left" w:pos="363"/>
        </w:tabs>
        <w:jc w:val="center"/>
        <w:rPr>
          <w:b/>
          <w:u w:val="single"/>
        </w:rPr>
      </w:pPr>
      <w:r w:rsidRPr="004B3DA7">
        <w:rPr>
          <w:b/>
          <w:u w:val="single"/>
        </w:rPr>
        <w:t>Genesis 12:1-9</w:t>
      </w:r>
    </w:p>
    <w:p w14:paraId="098F3ACF" w14:textId="56CFE007" w:rsidR="004B3DA7" w:rsidRPr="004B3DA7" w:rsidRDefault="004B3DA7" w:rsidP="004B3DA7">
      <w:pPr>
        <w:tabs>
          <w:tab w:val="left" w:pos="363"/>
        </w:tabs>
        <w:jc w:val="center"/>
        <w:rPr>
          <w:b/>
          <w:u w:val="single"/>
        </w:rPr>
      </w:pPr>
      <w:r w:rsidRPr="004B3DA7">
        <w:rPr>
          <w:b/>
          <w:u w:val="single"/>
        </w:rPr>
        <w:t>God of the Journey</w:t>
      </w:r>
    </w:p>
    <w:p w14:paraId="57475ABA" w14:textId="77777777" w:rsidR="009B2546" w:rsidRDefault="009B2546" w:rsidP="004B3DA7">
      <w:pPr>
        <w:tabs>
          <w:tab w:val="left" w:pos="363"/>
        </w:tabs>
        <w:jc w:val="both"/>
      </w:pPr>
    </w:p>
    <w:p w14:paraId="7FD25BA8" w14:textId="77777777" w:rsidR="004B3DA7" w:rsidRDefault="004B3DA7" w:rsidP="004B3DA7">
      <w:pPr>
        <w:tabs>
          <w:tab w:val="left" w:pos="363"/>
        </w:tabs>
        <w:jc w:val="both"/>
      </w:pPr>
      <w:r>
        <w:t>Happy New Year!</w:t>
      </w:r>
    </w:p>
    <w:p w14:paraId="6DFC4468" w14:textId="0FF626F4" w:rsidR="0017682B" w:rsidRDefault="004B3DA7" w:rsidP="004B3DA7">
      <w:pPr>
        <w:tabs>
          <w:tab w:val="left" w:pos="363"/>
        </w:tabs>
        <w:jc w:val="both"/>
      </w:pPr>
      <w:r>
        <w:tab/>
      </w:r>
      <w:r w:rsidR="0017682B">
        <w:t>Well, it’s not New Year in the Calendar sense</w:t>
      </w:r>
      <w:r w:rsidR="001405B0">
        <w:t>, of course</w:t>
      </w:r>
      <w:r>
        <w:t xml:space="preserve">, </w:t>
      </w:r>
      <w:r w:rsidR="0017682B">
        <w:t>but September does always feel to me like a ‘new year’ in the church sense</w:t>
      </w:r>
      <w:r>
        <w:t xml:space="preserve"> </w:t>
      </w:r>
      <w:r w:rsidR="0017682B">
        <w:t>because it</w:t>
      </w:r>
      <w:r w:rsidR="001405B0">
        <w:t>’</w:t>
      </w:r>
      <w:r w:rsidR="0017682B">
        <w:t>s as we all come back after a good Summer break</w:t>
      </w:r>
      <w:r>
        <w:t>.</w:t>
      </w:r>
    </w:p>
    <w:p w14:paraId="0504152F" w14:textId="309DC38E" w:rsidR="0017682B" w:rsidRDefault="004B3DA7" w:rsidP="004B3DA7">
      <w:pPr>
        <w:tabs>
          <w:tab w:val="left" w:pos="363"/>
        </w:tabs>
        <w:jc w:val="both"/>
      </w:pPr>
      <w:r>
        <w:tab/>
      </w:r>
      <w:r w:rsidR="0017682B">
        <w:t>And so, at the beginning of this new church year</w:t>
      </w:r>
      <w:r>
        <w:t xml:space="preserve">, </w:t>
      </w:r>
      <w:r w:rsidR="0017682B">
        <w:t>it’s a good time for us to think about our own response to following God’s call on our lives</w:t>
      </w:r>
      <w:r>
        <w:t xml:space="preserve">. </w:t>
      </w:r>
      <w:r w:rsidR="0017682B">
        <w:t>And it’s a particularly good opportunity for us this year</w:t>
      </w:r>
      <w:r>
        <w:t xml:space="preserve"> </w:t>
      </w:r>
      <w:r w:rsidR="0017682B">
        <w:t>because of two other things:</w:t>
      </w:r>
      <w:r>
        <w:t xml:space="preserve"> </w:t>
      </w:r>
      <w:r w:rsidR="0017682B">
        <w:t>Firstly, we have our Archdeacon’s Visitation on Tuesday</w:t>
      </w:r>
      <w:r>
        <w:t xml:space="preserve">, </w:t>
      </w:r>
      <w:r w:rsidR="0017682B">
        <w:t>which is the church equivalent of an Ofsted Inspection</w:t>
      </w:r>
      <w:r>
        <w:t xml:space="preserve"> </w:t>
      </w:r>
      <w:r w:rsidR="0017682B">
        <w:t>and out of that will come a report from the Diocese</w:t>
      </w:r>
    </w:p>
    <w:p w14:paraId="3EB4B00D" w14:textId="273C2932" w:rsidR="0017682B" w:rsidRDefault="0017682B" w:rsidP="004B3DA7">
      <w:pPr>
        <w:tabs>
          <w:tab w:val="left" w:pos="363"/>
        </w:tabs>
        <w:jc w:val="both"/>
      </w:pPr>
      <w:r>
        <w:t>reviewing all that we have achieved in the past three years</w:t>
      </w:r>
      <w:r w:rsidR="004B3DA7">
        <w:t xml:space="preserve"> </w:t>
      </w:r>
      <w:r>
        <w:t>and giving us some thoughts and priorities as we move into the future</w:t>
      </w:r>
      <w:r w:rsidR="004B3DA7">
        <w:t xml:space="preserve">. </w:t>
      </w:r>
      <w:r>
        <w:t>And also, we will be launching our new Mission Action Plan</w:t>
      </w:r>
      <w:r w:rsidR="004B3DA7">
        <w:t xml:space="preserve"> </w:t>
      </w:r>
      <w:r>
        <w:t>at some stage very soon</w:t>
      </w:r>
      <w:r w:rsidR="004B3DA7">
        <w:t xml:space="preserve">, </w:t>
      </w:r>
      <w:r>
        <w:t>which will give us the blueprint for our priorities over the coming years</w:t>
      </w:r>
      <w:r w:rsidR="004B3DA7">
        <w:t xml:space="preserve"> </w:t>
      </w:r>
      <w:r>
        <w:t>as a church family together</w:t>
      </w:r>
      <w:r w:rsidR="004B3DA7">
        <w:t>.</w:t>
      </w:r>
    </w:p>
    <w:p w14:paraId="5DEF08DF" w14:textId="6EACA9FD" w:rsidR="009B2546" w:rsidRDefault="004B3DA7" w:rsidP="004B3DA7">
      <w:pPr>
        <w:tabs>
          <w:tab w:val="left" w:pos="363"/>
        </w:tabs>
        <w:jc w:val="both"/>
      </w:pPr>
      <w:r>
        <w:tab/>
      </w:r>
      <w:r w:rsidR="001405B0">
        <w:t>So</w:t>
      </w:r>
      <w:r w:rsidR="009B2546">
        <w:t xml:space="preserve"> it’s a good time for us to be thinking about our covenant relationship with God</w:t>
      </w:r>
      <w:r w:rsidR="00302A15">
        <w:t xml:space="preserve"> </w:t>
      </w:r>
      <w:r w:rsidR="009B2546">
        <w:t>and how we want to be committed in our discipleship and o</w:t>
      </w:r>
      <w:r w:rsidR="0017682B">
        <w:t>ur walk with God throughout 2018</w:t>
      </w:r>
      <w:r w:rsidR="009B2546">
        <w:t xml:space="preserve"> and beyond</w:t>
      </w:r>
      <w:r w:rsidR="00302A15">
        <w:t>.</w:t>
      </w:r>
    </w:p>
    <w:p w14:paraId="342A5460" w14:textId="371915B3" w:rsidR="0058599F" w:rsidRDefault="00302A15" w:rsidP="004B3DA7">
      <w:pPr>
        <w:tabs>
          <w:tab w:val="left" w:pos="363"/>
        </w:tabs>
        <w:jc w:val="both"/>
      </w:pPr>
      <w:r>
        <w:tab/>
      </w:r>
      <w:r w:rsidR="001405B0">
        <w:t>So</w:t>
      </w:r>
      <w:r w:rsidR="009B2546">
        <w:t>, I want to think a little bit about our reading from Genesis 12:1-9</w:t>
      </w:r>
      <w:r>
        <w:t xml:space="preserve"> b</w:t>
      </w:r>
      <w:r w:rsidR="00A550A2">
        <w:t>ecause it draws on the key themes of faithfulness to God’s vision</w:t>
      </w:r>
      <w:r>
        <w:t xml:space="preserve"> </w:t>
      </w:r>
      <w:r w:rsidR="00A550A2">
        <w:t>and our desire to walk with him</w:t>
      </w:r>
      <w:r>
        <w:t xml:space="preserve">. </w:t>
      </w:r>
      <w:r w:rsidR="00A550A2">
        <w:t xml:space="preserve">And, we </w:t>
      </w:r>
      <w:r w:rsidR="001405B0">
        <w:t>understand</w:t>
      </w:r>
      <w:r w:rsidR="00A550A2">
        <w:t xml:space="preserve"> the need to have some sort of vision of God and our own lives</w:t>
      </w:r>
      <w:r>
        <w:t xml:space="preserve">, </w:t>
      </w:r>
      <w:r w:rsidR="00A550A2">
        <w:t>not down to the finest detail, of course</w:t>
      </w:r>
      <w:r>
        <w:t xml:space="preserve">, </w:t>
      </w:r>
      <w:r w:rsidR="00A550A2">
        <w:t>(God doesn’t work like that)</w:t>
      </w:r>
      <w:r>
        <w:t xml:space="preserve">, </w:t>
      </w:r>
      <w:r w:rsidR="00A550A2">
        <w:t>but enough for us to journey forward</w:t>
      </w:r>
      <w:r>
        <w:t xml:space="preserve">. </w:t>
      </w:r>
      <w:r w:rsidR="00A550A2">
        <w:t>In Proverbs 29, we are reminded that, “Where there is no vision, the people perish”</w:t>
      </w:r>
      <w:r>
        <w:t xml:space="preserve">. </w:t>
      </w:r>
      <w:r w:rsidR="00A550A2">
        <w:t>If we have no vision of God, we cannot pursue God</w:t>
      </w:r>
      <w:r>
        <w:t xml:space="preserve">. </w:t>
      </w:r>
      <w:r w:rsidR="00A550A2">
        <w:t>If we have no vision of God, we will perish – our faith will grow cold</w:t>
      </w:r>
      <w:r>
        <w:t xml:space="preserve">. </w:t>
      </w:r>
      <w:r w:rsidR="00E77CB9">
        <w:t xml:space="preserve">But if </w:t>
      </w:r>
      <w:r w:rsidR="00A550A2">
        <w:t>we devote ourselves to developing a vision of God</w:t>
      </w:r>
      <w:r>
        <w:t xml:space="preserve">, </w:t>
      </w:r>
      <w:r w:rsidR="00A550A2">
        <w:t>all the rest will fall into place</w:t>
      </w:r>
      <w:r>
        <w:t xml:space="preserve">. </w:t>
      </w:r>
      <w:r w:rsidR="0058599F">
        <w:t>And, as our vision of God develops through worship</w:t>
      </w:r>
      <w:r>
        <w:t xml:space="preserve">, </w:t>
      </w:r>
      <w:r w:rsidR="0058599F">
        <w:t>so our faithfulness to God will develop</w:t>
      </w:r>
      <w:r>
        <w:t>.</w:t>
      </w:r>
    </w:p>
    <w:p w14:paraId="5075FD40" w14:textId="5ECD787B" w:rsidR="0058599F" w:rsidRDefault="00302A15" w:rsidP="004B3DA7">
      <w:pPr>
        <w:tabs>
          <w:tab w:val="left" w:pos="363"/>
        </w:tabs>
        <w:jc w:val="both"/>
      </w:pPr>
      <w:r>
        <w:tab/>
      </w:r>
      <w:r w:rsidR="0058599F">
        <w:t>What is faithfulness?</w:t>
      </w:r>
      <w:r>
        <w:t xml:space="preserve"> </w:t>
      </w:r>
      <w:r w:rsidR="0058599F">
        <w:t>Faithfulness is just what it says – to be full of faith</w:t>
      </w:r>
      <w:r>
        <w:t xml:space="preserve">. </w:t>
      </w:r>
      <w:r w:rsidR="0058599F">
        <w:t>Now we need to remember that faith and belief are two different things…</w:t>
      </w:r>
    </w:p>
    <w:p w14:paraId="547FC51C" w14:textId="19F4BBD4" w:rsidR="0058599F" w:rsidRDefault="00302A15" w:rsidP="004B3DA7">
      <w:pPr>
        <w:tabs>
          <w:tab w:val="left" w:pos="363"/>
        </w:tabs>
        <w:jc w:val="both"/>
      </w:pPr>
      <w:r>
        <w:tab/>
      </w:r>
      <w:r w:rsidR="0058599F">
        <w:t>You might know the story of Blondin, who lived in Canada</w:t>
      </w:r>
      <w:r w:rsidR="00E77CB9">
        <w:t xml:space="preserve"> </w:t>
      </w:r>
      <w:r w:rsidR="0058599F">
        <w:t>at the turn of the 20</w:t>
      </w:r>
      <w:r w:rsidR="0058599F" w:rsidRPr="00E77CB9">
        <w:rPr>
          <w:vertAlign w:val="superscript"/>
        </w:rPr>
        <w:t>th</w:t>
      </w:r>
      <w:r w:rsidR="0058599F">
        <w:t>-century</w:t>
      </w:r>
      <w:r>
        <w:t xml:space="preserve">. </w:t>
      </w:r>
      <w:r w:rsidR="0058599F">
        <w:t>And he made his living out of walking the Niagra Falls on a tightrope</w:t>
      </w:r>
      <w:r>
        <w:t xml:space="preserve"> </w:t>
      </w:r>
      <w:r w:rsidR="0058599F">
        <w:t>and his party trick was to do this pushing a wheelbarrow!</w:t>
      </w:r>
      <w:r>
        <w:t xml:space="preserve"> </w:t>
      </w:r>
      <w:r w:rsidR="0058599F">
        <w:t>One day, he turned to the crowd and said</w:t>
      </w:r>
      <w:r>
        <w:t xml:space="preserve">, </w:t>
      </w:r>
      <w:r w:rsidR="0058599F">
        <w:t>“Do you believe I can go across this tightrope</w:t>
      </w:r>
      <w:r w:rsidR="00E77CB9">
        <w:t xml:space="preserve"> </w:t>
      </w:r>
      <w:r w:rsidR="0058599F">
        <w:t>with someone sitting in the wheelbarrow?”</w:t>
      </w:r>
      <w:r>
        <w:t xml:space="preserve"> </w:t>
      </w:r>
      <w:r w:rsidR="0058599F">
        <w:t>Well, of course, the crowd went crazy with delight</w:t>
      </w:r>
      <w:r>
        <w:t xml:space="preserve">, </w:t>
      </w:r>
      <w:r w:rsidR="0058599F">
        <w:t>shouting and cheering him on</w:t>
      </w:r>
      <w:r>
        <w:t xml:space="preserve">. </w:t>
      </w:r>
      <w:r w:rsidR="0058599F">
        <w:t>So Blondin turned to one woman and said, “Do you believe I can do it?”</w:t>
      </w:r>
      <w:r>
        <w:t xml:space="preserve"> </w:t>
      </w:r>
      <w:r w:rsidR="0058599F">
        <w:t>“Of course,” she said</w:t>
      </w:r>
      <w:r>
        <w:t xml:space="preserve">. </w:t>
      </w:r>
      <w:r w:rsidR="0058599F">
        <w:t>“Well, get in the wheelbarrow and let’s do it!”</w:t>
      </w:r>
    </w:p>
    <w:p w14:paraId="238E230A" w14:textId="54B58C21" w:rsidR="0058599F" w:rsidRDefault="00302A15" w:rsidP="004B3DA7">
      <w:pPr>
        <w:tabs>
          <w:tab w:val="left" w:pos="363"/>
        </w:tabs>
        <w:jc w:val="both"/>
      </w:pPr>
      <w:r>
        <w:tab/>
      </w:r>
      <w:r w:rsidR="0058599F">
        <w:t>Did she get in? No!</w:t>
      </w:r>
      <w:r>
        <w:t xml:space="preserve"> B</w:t>
      </w:r>
      <w:r w:rsidR="0058599F">
        <w:t>ecause she believed he could do it</w:t>
      </w:r>
      <w:r>
        <w:t xml:space="preserve"> - </w:t>
      </w:r>
      <w:r w:rsidR="0058599F">
        <w:t>but didn’t have enough faith to be a part of it</w:t>
      </w:r>
      <w:r>
        <w:t>.</w:t>
      </w:r>
    </w:p>
    <w:p w14:paraId="61FBC22A" w14:textId="74182100" w:rsidR="0058599F" w:rsidRDefault="00302A15" w:rsidP="004B3DA7">
      <w:pPr>
        <w:tabs>
          <w:tab w:val="left" w:pos="363"/>
        </w:tabs>
        <w:jc w:val="both"/>
      </w:pPr>
      <w:r>
        <w:tab/>
      </w:r>
      <w:r w:rsidR="0058599F">
        <w:t>And that’s the difference:</w:t>
      </w:r>
      <w:r>
        <w:t xml:space="preserve"> </w:t>
      </w:r>
      <w:r w:rsidR="0058599F">
        <w:t>we can believe in God</w:t>
      </w:r>
      <w:r>
        <w:t xml:space="preserve">, </w:t>
      </w:r>
      <w:r w:rsidR="0058599F">
        <w:t>but the life to which we are called</w:t>
      </w:r>
      <w:r w:rsidR="00E77CB9">
        <w:t xml:space="preserve"> </w:t>
      </w:r>
      <w:r w:rsidR="0058599F">
        <w:t>is one where we exhibit faith:</w:t>
      </w:r>
      <w:r>
        <w:t xml:space="preserve"> </w:t>
      </w:r>
      <w:r w:rsidR="0058599F">
        <w:t>enough faith to step out with God, to get into the wheelbarrow</w:t>
      </w:r>
      <w:r>
        <w:t xml:space="preserve">, </w:t>
      </w:r>
      <w:r w:rsidR="0058599F">
        <w:t>and allow ourselves to be carried through life by him</w:t>
      </w:r>
      <w:r>
        <w:t>.</w:t>
      </w:r>
    </w:p>
    <w:p w14:paraId="58CC15AD" w14:textId="7084836F" w:rsidR="00DB6898" w:rsidRDefault="00302A15" w:rsidP="004B3DA7">
      <w:pPr>
        <w:tabs>
          <w:tab w:val="left" w:pos="363"/>
        </w:tabs>
        <w:jc w:val="both"/>
      </w:pPr>
      <w:r>
        <w:tab/>
      </w:r>
      <w:r w:rsidR="00DB6898">
        <w:t>Do we have belief? Yes, we do</w:t>
      </w:r>
      <w:r>
        <w:t>.</w:t>
      </w:r>
    </w:p>
    <w:p w14:paraId="28687806" w14:textId="26B331F6" w:rsidR="00180CEC" w:rsidRDefault="00302A15" w:rsidP="004B3DA7">
      <w:pPr>
        <w:tabs>
          <w:tab w:val="left" w:pos="363"/>
        </w:tabs>
        <w:jc w:val="both"/>
      </w:pPr>
      <w:r>
        <w:tab/>
      </w:r>
      <w:r w:rsidR="00DB6898">
        <w:t>Do we have faith? That’s a different question altogether…</w:t>
      </w:r>
    </w:p>
    <w:p w14:paraId="36450E3E" w14:textId="2D32A42D" w:rsidR="00180CEC" w:rsidRDefault="00302A15" w:rsidP="004B3DA7">
      <w:pPr>
        <w:tabs>
          <w:tab w:val="left" w:pos="363"/>
        </w:tabs>
        <w:jc w:val="both"/>
      </w:pPr>
      <w:r>
        <w:tab/>
      </w:r>
      <w:r w:rsidR="00180CEC">
        <w:t>Faith and belief go hand in hand</w:t>
      </w:r>
      <w:r>
        <w:t xml:space="preserve">, </w:t>
      </w:r>
      <w:r w:rsidR="00180CEC">
        <w:t>but they are not the same thing</w:t>
      </w:r>
      <w:r>
        <w:t>.</w:t>
      </w:r>
    </w:p>
    <w:p w14:paraId="5F315B15" w14:textId="555E838A" w:rsidR="001543AF" w:rsidRDefault="00302A15" w:rsidP="004B3DA7">
      <w:pPr>
        <w:tabs>
          <w:tab w:val="left" w:pos="363"/>
        </w:tabs>
        <w:jc w:val="both"/>
      </w:pPr>
      <w:r>
        <w:tab/>
      </w:r>
      <w:r w:rsidR="00C4406D">
        <w:t xml:space="preserve">And that </w:t>
      </w:r>
      <w:r w:rsidR="00E77CB9">
        <w:t xml:space="preserve">wonderful story we’ve just heard from </w:t>
      </w:r>
      <w:r w:rsidR="00C4406D">
        <w:t>Genesis 12</w:t>
      </w:r>
      <w:r>
        <w:t xml:space="preserve"> </w:t>
      </w:r>
      <w:r w:rsidR="00E77CB9">
        <w:t>is all</w:t>
      </w:r>
      <w:r w:rsidR="001543AF">
        <w:t xml:space="preserve"> about stepping out in faith with God</w:t>
      </w:r>
      <w:r>
        <w:t xml:space="preserve"> </w:t>
      </w:r>
      <w:r w:rsidR="001543AF">
        <w:t>and discovering a new beginning</w:t>
      </w:r>
      <w:r>
        <w:t>.</w:t>
      </w:r>
    </w:p>
    <w:p w14:paraId="29E40369" w14:textId="0546FD96" w:rsidR="001951E1" w:rsidRDefault="00F354C9" w:rsidP="004B3DA7">
      <w:pPr>
        <w:tabs>
          <w:tab w:val="left" w:pos="363"/>
        </w:tabs>
        <w:jc w:val="both"/>
      </w:pPr>
      <w:r>
        <w:tab/>
      </w:r>
      <w:r w:rsidR="002E2A41">
        <w:t>And there’s just three</w:t>
      </w:r>
      <w:r w:rsidR="001951E1">
        <w:t xml:space="preserve"> things I want to draw out of Abram’s story</w:t>
      </w:r>
      <w:r>
        <w:t xml:space="preserve"> </w:t>
      </w:r>
      <w:r w:rsidR="001951E1">
        <w:t>that speak to us about new beginnings and faithfulness to God</w:t>
      </w:r>
      <w:r>
        <w:t>.</w:t>
      </w:r>
    </w:p>
    <w:p w14:paraId="2B638E7D" w14:textId="77777777" w:rsidR="001951E1" w:rsidRDefault="001951E1" w:rsidP="004B3DA7">
      <w:pPr>
        <w:tabs>
          <w:tab w:val="left" w:pos="363"/>
        </w:tabs>
        <w:jc w:val="both"/>
      </w:pPr>
    </w:p>
    <w:p w14:paraId="255E25DB" w14:textId="77777777" w:rsidR="001951E1" w:rsidRPr="00F354C9" w:rsidRDefault="001951E1" w:rsidP="004B3DA7">
      <w:pPr>
        <w:tabs>
          <w:tab w:val="left" w:pos="363"/>
        </w:tabs>
        <w:jc w:val="both"/>
        <w:rPr>
          <w:b/>
        </w:rPr>
      </w:pPr>
      <w:r w:rsidRPr="00F354C9">
        <w:rPr>
          <w:b/>
        </w:rPr>
        <w:t>1. Faithfulness means going on a journey</w:t>
      </w:r>
    </w:p>
    <w:p w14:paraId="4B70DD6E" w14:textId="77777777" w:rsidR="00F354C9" w:rsidRDefault="001951E1" w:rsidP="004B3DA7">
      <w:pPr>
        <w:tabs>
          <w:tab w:val="left" w:pos="363"/>
        </w:tabs>
        <w:jc w:val="both"/>
      </w:pPr>
      <w:r>
        <w:t>What’s the first word that God says to Abram?</w:t>
      </w:r>
      <w:r w:rsidR="00F354C9">
        <w:t xml:space="preserve"> </w:t>
      </w:r>
      <w:r>
        <w:t>“Leave”</w:t>
      </w:r>
      <w:r w:rsidR="00F354C9">
        <w:t>.</w:t>
      </w:r>
    </w:p>
    <w:p w14:paraId="3D99D731" w14:textId="5AEAFB6E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When we give our lives over to God and pursue a vision of him</w:t>
      </w:r>
      <w:r>
        <w:t xml:space="preserve">, </w:t>
      </w:r>
      <w:r w:rsidR="001951E1">
        <w:t>one thing is absolutely clear:</w:t>
      </w:r>
      <w:r>
        <w:t xml:space="preserve"> </w:t>
      </w:r>
      <w:r w:rsidR="001951E1">
        <w:t>we are not called to stand still!</w:t>
      </w:r>
    </w:p>
    <w:p w14:paraId="44AFB7E7" w14:textId="43817453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Wherever you are at in your life</w:t>
      </w:r>
      <w:r w:rsidR="00EC70CE">
        <w:t xml:space="preserve">, </w:t>
      </w:r>
      <w:r w:rsidR="001951E1">
        <w:t>God says, “Leave”</w:t>
      </w:r>
      <w:r>
        <w:t xml:space="preserve">. </w:t>
      </w:r>
      <w:r w:rsidR="001951E1">
        <w:t>Not because where yo</w:t>
      </w:r>
      <w:r>
        <w:t xml:space="preserve">u are at is a wrong place to be, </w:t>
      </w:r>
      <w:r w:rsidR="001951E1">
        <w:t>but because the nature of the Christian life is a journey</w:t>
      </w:r>
      <w:r>
        <w:t xml:space="preserve"> - </w:t>
      </w:r>
      <w:r w:rsidR="001951E1">
        <w:t>constantly moving on into the vision of God</w:t>
      </w:r>
      <w:r>
        <w:t>.</w:t>
      </w:r>
    </w:p>
    <w:p w14:paraId="069CBD60" w14:textId="73E363B5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So wherever you are at, no matter how holy you may be</w:t>
      </w:r>
      <w:r>
        <w:t xml:space="preserve">, </w:t>
      </w:r>
      <w:r w:rsidR="001951E1">
        <w:t>no matter how comfortable you may be</w:t>
      </w:r>
      <w:r w:rsidR="00EC70CE">
        <w:t xml:space="preserve">: </w:t>
      </w:r>
      <w:r w:rsidR="001951E1">
        <w:t>“Leave”</w:t>
      </w:r>
      <w:r>
        <w:t xml:space="preserve">. </w:t>
      </w:r>
      <w:r w:rsidR="001951E1">
        <w:t xml:space="preserve">It’s time to journey onwards – it’s </w:t>
      </w:r>
      <w:r w:rsidR="001951E1">
        <w:rPr>
          <w:i/>
        </w:rPr>
        <w:t>always</w:t>
      </w:r>
      <w:r w:rsidR="001951E1">
        <w:t xml:space="preserve"> time to journey onwards into God</w:t>
      </w:r>
      <w:r>
        <w:t>. I</w:t>
      </w:r>
      <w:r w:rsidR="001951E1">
        <w:t>t’s never a time to stand still</w:t>
      </w:r>
      <w:r>
        <w:t>.</w:t>
      </w:r>
    </w:p>
    <w:p w14:paraId="63DD3C3B" w14:textId="1E326440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And of course, and this is my second point</w:t>
      </w:r>
      <w:r>
        <w:t>…</w:t>
      </w:r>
    </w:p>
    <w:p w14:paraId="2C4FF754" w14:textId="77777777" w:rsidR="001951E1" w:rsidRPr="00F354C9" w:rsidRDefault="001951E1" w:rsidP="004B3DA7">
      <w:pPr>
        <w:tabs>
          <w:tab w:val="left" w:pos="363"/>
        </w:tabs>
        <w:jc w:val="both"/>
        <w:rPr>
          <w:b/>
        </w:rPr>
      </w:pPr>
      <w:r w:rsidRPr="00F354C9">
        <w:rPr>
          <w:b/>
        </w:rPr>
        <w:lastRenderedPageBreak/>
        <w:t>2. Faithfulness leaves us feeling vulnerable</w:t>
      </w:r>
    </w:p>
    <w:p w14:paraId="2EC2CB10" w14:textId="07B5757F" w:rsidR="001951E1" w:rsidRDefault="001951E1" w:rsidP="004B3DA7">
      <w:pPr>
        <w:tabs>
          <w:tab w:val="left" w:pos="363"/>
        </w:tabs>
        <w:jc w:val="both"/>
      </w:pPr>
      <w:r>
        <w:t>God says to Abram</w:t>
      </w:r>
      <w:r w:rsidR="00F354C9">
        <w:t xml:space="preserve">, </w:t>
      </w:r>
      <w:r>
        <w:t>“Leave your country, your people and your father’s household”</w:t>
      </w:r>
      <w:r w:rsidR="00F354C9">
        <w:t>.</w:t>
      </w:r>
    </w:p>
    <w:p w14:paraId="246C173D" w14:textId="1D542344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Abram was 75 years old!</w:t>
      </w:r>
      <w:r>
        <w:t xml:space="preserve"> He was </w:t>
      </w:r>
      <w:r w:rsidR="001951E1">
        <w:t>enjoying retirement, feet up, slippers on, warming himself in front of the fire</w:t>
      </w:r>
      <w:r>
        <w:t xml:space="preserve"> </w:t>
      </w:r>
      <w:r w:rsidR="001951E1">
        <w:t>and God says, “Leave your country, your people and your father’s household”</w:t>
      </w:r>
      <w:r>
        <w:t>.</w:t>
      </w:r>
    </w:p>
    <w:p w14:paraId="6F897190" w14:textId="693A561C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How much more vulnerable can you get?</w:t>
      </w:r>
      <w:r>
        <w:t xml:space="preserve"> </w:t>
      </w:r>
      <w:r w:rsidR="001951E1">
        <w:t>Everything inside of him must have screamed, “Stay!”</w:t>
      </w:r>
      <w:r>
        <w:t xml:space="preserve"> </w:t>
      </w:r>
      <w:r w:rsidR="001951E1">
        <w:t>But God said, “Leave!”</w:t>
      </w:r>
      <w:r w:rsidR="00EC70CE">
        <w:t xml:space="preserve"> </w:t>
      </w:r>
      <w:r w:rsidR="001951E1">
        <w:t>and so he had to go, stepping out into the unknown…</w:t>
      </w:r>
    </w:p>
    <w:p w14:paraId="520E64E4" w14:textId="22A9FD9D" w:rsidR="001951E1" w:rsidRDefault="00F354C9" w:rsidP="004B3DA7">
      <w:pPr>
        <w:tabs>
          <w:tab w:val="left" w:pos="363"/>
        </w:tabs>
        <w:jc w:val="both"/>
      </w:pPr>
      <w:r>
        <w:tab/>
      </w:r>
      <w:r w:rsidR="001951E1">
        <w:t>But crucially, this journey into vulnerability was made on a promise:</w:t>
      </w:r>
      <w:r>
        <w:t xml:space="preserve"> </w:t>
      </w:r>
      <w:r w:rsidR="001951E1">
        <w:t>the promise that God would lead him forward</w:t>
      </w:r>
      <w:r>
        <w:t xml:space="preserve">. </w:t>
      </w:r>
      <w:r w:rsidR="001951E1">
        <w:t>God says,</w:t>
      </w:r>
      <w:r w:rsidR="00EC70CE">
        <w:t xml:space="preserve"> </w:t>
      </w:r>
      <w:r w:rsidR="001951E1">
        <w:t>“Leave your country, your people and your father’s household and go to the land I will show you.”</w:t>
      </w:r>
      <w:r>
        <w:t xml:space="preserve"> </w:t>
      </w:r>
      <w:r w:rsidR="001951E1">
        <w:t>W</w:t>
      </w:r>
      <w:r w:rsidR="00EC70CE">
        <w:t>herever God is taking us beyond today</w:t>
      </w:r>
      <w:r w:rsidR="001951E1">
        <w:t>, it is not up a blind alley</w:t>
      </w:r>
      <w:r>
        <w:t>. T</w:t>
      </w:r>
      <w:r w:rsidR="001951E1">
        <w:t>here is a destination for us</w:t>
      </w:r>
      <w:r>
        <w:t>.</w:t>
      </w:r>
    </w:p>
    <w:p w14:paraId="47058526" w14:textId="7095BEC0" w:rsidR="00EC70CE" w:rsidRDefault="00F354C9" w:rsidP="004B3DA7">
      <w:pPr>
        <w:tabs>
          <w:tab w:val="left" w:pos="363"/>
        </w:tabs>
        <w:jc w:val="both"/>
      </w:pPr>
      <w:r>
        <w:tab/>
        <w:t>Now</w:t>
      </w:r>
      <w:r w:rsidR="00392DCC">
        <w:t xml:space="preserve"> I want to be really clear about this</w:t>
      </w:r>
      <w:r>
        <w:t xml:space="preserve"> </w:t>
      </w:r>
      <w:r w:rsidR="00392DCC">
        <w:t>because this is a real misunderstanding that many Christians have</w:t>
      </w:r>
      <w:r>
        <w:t xml:space="preserve">. </w:t>
      </w:r>
      <w:r w:rsidR="00392DCC">
        <w:t>Sometimes, Christians believe that there is some sort of road-map for us to follow</w:t>
      </w:r>
      <w:r>
        <w:t xml:space="preserve">; </w:t>
      </w:r>
      <w:r w:rsidR="00392DCC">
        <w:t>that God, quite literally, has our life mapped out for us</w:t>
      </w:r>
      <w:r>
        <w:t xml:space="preserve"> </w:t>
      </w:r>
      <w:r w:rsidR="00392DCC">
        <w:t>and our task is to somehow work out what that map is</w:t>
      </w:r>
      <w:r>
        <w:t xml:space="preserve"> </w:t>
      </w:r>
      <w:r w:rsidR="00392DCC">
        <w:t>and follow the route marked out for us</w:t>
      </w:r>
      <w:r>
        <w:t xml:space="preserve">. </w:t>
      </w:r>
      <w:r w:rsidR="00EC70CE">
        <w:t>But I don’t think that is true at all…</w:t>
      </w:r>
    </w:p>
    <w:p w14:paraId="0A34193F" w14:textId="36E16B53" w:rsidR="0010434E" w:rsidRDefault="00F354C9" w:rsidP="004B3DA7">
      <w:pPr>
        <w:tabs>
          <w:tab w:val="left" w:pos="363"/>
        </w:tabs>
        <w:jc w:val="both"/>
      </w:pPr>
      <w:r>
        <w:tab/>
      </w:r>
      <w:r w:rsidR="00392DCC">
        <w:t>The Bible never, ever suggests that our life choices are predestined</w:t>
      </w:r>
      <w:r>
        <w:t xml:space="preserve"> - </w:t>
      </w:r>
      <w:r w:rsidR="00392DCC">
        <w:t>the complete opposite in fact!</w:t>
      </w:r>
      <w:r>
        <w:t xml:space="preserve"> </w:t>
      </w:r>
      <w:r w:rsidR="0010434E">
        <w:t>And in this story from Genesis 12, we have a perfect example of that:</w:t>
      </w:r>
      <w:r>
        <w:t xml:space="preserve"> </w:t>
      </w:r>
      <w:r w:rsidR="0010434E">
        <w:t>God says, “Go to the land I will show you”</w:t>
      </w:r>
      <w:r>
        <w:t xml:space="preserve">. </w:t>
      </w:r>
      <w:r w:rsidR="0010434E">
        <w:t>There is no road map given to Abram</w:t>
      </w:r>
      <w:r>
        <w:t>…</w:t>
      </w:r>
    </w:p>
    <w:p w14:paraId="169A121E" w14:textId="7326D690" w:rsidR="0010434E" w:rsidRDefault="00F354C9" w:rsidP="004B3DA7">
      <w:pPr>
        <w:tabs>
          <w:tab w:val="left" w:pos="363"/>
        </w:tabs>
        <w:jc w:val="both"/>
      </w:pPr>
      <w:r>
        <w:tab/>
      </w:r>
      <w:r w:rsidR="0010434E">
        <w:t>I find it helpful for myself to change the metaphor</w:t>
      </w:r>
      <w:r>
        <w:t xml:space="preserve">. </w:t>
      </w:r>
      <w:r w:rsidR="0010434E">
        <w:t>Rather than God giving me a road map to get through life</w:t>
      </w:r>
      <w:r>
        <w:t xml:space="preserve">, </w:t>
      </w:r>
      <w:r w:rsidR="0010434E">
        <w:t>I think he gives me a compass</w:t>
      </w:r>
      <w:r>
        <w:t xml:space="preserve"> - </w:t>
      </w:r>
      <w:r w:rsidR="0010434E">
        <w:t>and as long as I am generally heading Due North</w:t>
      </w:r>
      <w:r>
        <w:t xml:space="preserve">, </w:t>
      </w:r>
      <w:r w:rsidR="0010434E">
        <w:t>I am going in the right direction</w:t>
      </w:r>
      <w:r>
        <w:t xml:space="preserve">. </w:t>
      </w:r>
      <w:r w:rsidR="0010434E">
        <w:t>There are times when I might veer off to East or West a bit</w:t>
      </w:r>
      <w:r>
        <w:t xml:space="preserve">. </w:t>
      </w:r>
      <w:r w:rsidR="0010434E">
        <w:t>There are times when I might have to re-tread my steps South</w:t>
      </w:r>
      <w:r>
        <w:t xml:space="preserve">. </w:t>
      </w:r>
      <w:r w:rsidR="0010434E">
        <w:t>I can even come off the road for a bit and enjoy the views</w:t>
      </w:r>
      <w:r>
        <w:t>. B</w:t>
      </w:r>
      <w:r w:rsidR="0010434E">
        <w:t>ut, with compass in hand, heading Due North</w:t>
      </w:r>
      <w:r>
        <w:t xml:space="preserve">, </w:t>
      </w:r>
      <w:r w:rsidR="0010434E">
        <w:t>I know that I am heading to the land that God has promised to me</w:t>
      </w:r>
      <w:r>
        <w:t>.</w:t>
      </w:r>
    </w:p>
    <w:p w14:paraId="2F9A6B3F" w14:textId="1B8995BD" w:rsidR="0010434E" w:rsidRDefault="00F354C9" w:rsidP="004B3DA7">
      <w:pPr>
        <w:tabs>
          <w:tab w:val="left" w:pos="363"/>
        </w:tabs>
        <w:jc w:val="both"/>
      </w:pPr>
      <w:r>
        <w:tab/>
      </w:r>
      <w:r w:rsidR="0010434E">
        <w:t>There is a destination</w:t>
      </w:r>
      <w:r>
        <w:t xml:space="preserve">. </w:t>
      </w:r>
      <w:r w:rsidR="0010434E">
        <w:t>I don’t have a road map: I don’t even need a road map</w:t>
      </w:r>
      <w:r>
        <w:t xml:space="preserve">. </w:t>
      </w:r>
      <w:r w:rsidR="0010434E">
        <w:t>I just need to head Due North and I’ll get there…</w:t>
      </w:r>
    </w:p>
    <w:p w14:paraId="52112C92" w14:textId="084234ED" w:rsidR="00A9625A" w:rsidRDefault="00F354C9" w:rsidP="004B3DA7">
      <w:pPr>
        <w:tabs>
          <w:tab w:val="left" w:pos="363"/>
        </w:tabs>
        <w:jc w:val="both"/>
      </w:pPr>
      <w:r>
        <w:tab/>
      </w:r>
      <w:r w:rsidR="00A9625A">
        <w:t>Thirdly, and finally…</w:t>
      </w:r>
    </w:p>
    <w:p w14:paraId="77E7D153" w14:textId="77777777" w:rsidR="00A9625A" w:rsidRDefault="00A9625A" w:rsidP="004B3DA7">
      <w:pPr>
        <w:tabs>
          <w:tab w:val="left" w:pos="363"/>
        </w:tabs>
        <w:jc w:val="both"/>
      </w:pPr>
    </w:p>
    <w:p w14:paraId="135659C3" w14:textId="77777777" w:rsidR="00A9625A" w:rsidRPr="00F354C9" w:rsidRDefault="00A9625A" w:rsidP="004B3DA7">
      <w:pPr>
        <w:tabs>
          <w:tab w:val="left" w:pos="363"/>
        </w:tabs>
        <w:jc w:val="both"/>
        <w:rPr>
          <w:b/>
        </w:rPr>
      </w:pPr>
      <w:r w:rsidRPr="00F354C9">
        <w:rPr>
          <w:b/>
        </w:rPr>
        <w:t>3. There is an appropriate attitude to adopt for the journey</w:t>
      </w:r>
    </w:p>
    <w:p w14:paraId="3A345F2C" w14:textId="15CB0058" w:rsidR="00A9625A" w:rsidRDefault="00A9625A" w:rsidP="004B3DA7">
      <w:pPr>
        <w:tabs>
          <w:tab w:val="left" w:pos="363"/>
        </w:tabs>
        <w:jc w:val="both"/>
      </w:pPr>
      <w:r>
        <w:t>Clearly, to step out on the journey</w:t>
      </w:r>
      <w:r w:rsidR="00F354C9">
        <w:t xml:space="preserve">, </w:t>
      </w:r>
      <w:r>
        <w:t>we need to have an attitude of obedience</w:t>
      </w:r>
      <w:r w:rsidR="00F354C9">
        <w:t xml:space="preserve">. </w:t>
      </w:r>
      <w:r>
        <w:t>Verse 1, God says, “Leave your country…”</w:t>
      </w:r>
      <w:r w:rsidR="00F354C9">
        <w:t xml:space="preserve"> </w:t>
      </w:r>
      <w:r>
        <w:t>Verse 4, “So Abram left…”</w:t>
      </w:r>
      <w:r w:rsidR="00F354C9">
        <w:t xml:space="preserve"> </w:t>
      </w:r>
      <w:r>
        <w:t>We’ve</w:t>
      </w:r>
      <w:r w:rsidR="00EC70CE">
        <w:t xml:space="preserve"> talked about obedience already</w:t>
      </w:r>
      <w:r w:rsidR="00F354C9">
        <w:t>.</w:t>
      </w:r>
    </w:p>
    <w:p w14:paraId="72A65022" w14:textId="4737DF02" w:rsidR="00A9625A" w:rsidRDefault="00B06E54" w:rsidP="004B3DA7">
      <w:pPr>
        <w:tabs>
          <w:tab w:val="left" w:pos="363"/>
        </w:tabs>
        <w:jc w:val="both"/>
      </w:pPr>
      <w:r>
        <w:tab/>
      </w:r>
      <w:r w:rsidR="00A9625A">
        <w:t>But crucially, Abram’s journey with God</w:t>
      </w:r>
      <w:r>
        <w:t xml:space="preserve"> </w:t>
      </w:r>
      <w:r w:rsidR="00A9625A">
        <w:t xml:space="preserve">was </w:t>
      </w:r>
      <w:r w:rsidR="00EC70CE">
        <w:t xml:space="preserve">also </w:t>
      </w:r>
      <w:r w:rsidR="00A9625A">
        <w:t>undertaken in an attitude of worship</w:t>
      </w:r>
      <w:r>
        <w:t xml:space="preserve">. </w:t>
      </w:r>
      <w:r w:rsidR="00A9625A">
        <w:t>Twice in this short passage, Abram stops to worship God</w:t>
      </w:r>
      <w:r>
        <w:t xml:space="preserve">. </w:t>
      </w:r>
      <w:r w:rsidR="00A9625A">
        <w:t>In verse 7, at Moreh, Abram stops to build an altar to the Lord</w:t>
      </w:r>
      <w:r>
        <w:t xml:space="preserve">. </w:t>
      </w:r>
      <w:r w:rsidR="00A9625A">
        <w:t>In verse 8, at Bethel, he builds another altar and prays</w:t>
      </w:r>
      <w:r>
        <w:t xml:space="preserve">. </w:t>
      </w:r>
      <w:r w:rsidR="00A9625A">
        <w:t>In all his anxieties and fear and sense of vulnerability</w:t>
      </w:r>
      <w:r>
        <w:t xml:space="preserve">, </w:t>
      </w:r>
      <w:r w:rsidR="00A9625A">
        <w:t>Abram prioritises times of worship as his stability and focus</w:t>
      </w:r>
      <w:r>
        <w:t>.</w:t>
      </w:r>
    </w:p>
    <w:p w14:paraId="2799C8F4" w14:textId="42C3435C" w:rsidR="00A9625A" w:rsidRDefault="00B06E54" w:rsidP="004B3DA7">
      <w:pPr>
        <w:tabs>
          <w:tab w:val="left" w:pos="363"/>
        </w:tabs>
        <w:jc w:val="both"/>
      </w:pPr>
      <w:r>
        <w:tab/>
      </w:r>
      <w:r w:rsidR="00A9625A">
        <w:t>And so must we prioritise worship, in the busyness of our lives</w:t>
      </w:r>
      <w:r>
        <w:t xml:space="preserve">, </w:t>
      </w:r>
      <w:r w:rsidR="00A9625A">
        <w:t>as we j</w:t>
      </w:r>
      <w:r w:rsidR="00EC70CE">
        <w:t>ourney into God’s future together</w:t>
      </w:r>
      <w:r>
        <w:t>.</w:t>
      </w:r>
    </w:p>
    <w:p w14:paraId="51BF110E" w14:textId="77777777" w:rsidR="00A9625A" w:rsidRDefault="00A9625A" w:rsidP="004B3DA7">
      <w:pPr>
        <w:tabs>
          <w:tab w:val="left" w:pos="363"/>
        </w:tabs>
        <w:jc w:val="both"/>
      </w:pPr>
    </w:p>
    <w:p w14:paraId="3FC5052B" w14:textId="142566AF" w:rsidR="00A9625A" w:rsidRDefault="00A9625A" w:rsidP="004B3DA7">
      <w:pPr>
        <w:tabs>
          <w:tab w:val="left" w:pos="363"/>
        </w:tabs>
        <w:jc w:val="both"/>
      </w:pPr>
      <w:r>
        <w:t>And finally, finally, verse 9 is of paramount importance:</w:t>
      </w:r>
      <w:r w:rsidR="00B06E54">
        <w:t xml:space="preserve"> </w:t>
      </w:r>
      <w:r>
        <w:t>“Then Abram set out and continued towards the Negev”</w:t>
      </w:r>
      <w:r w:rsidR="00B06E54">
        <w:t xml:space="preserve">. </w:t>
      </w:r>
      <w:r>
        <w:t>It seems a bit odd to finish in the middle of a story</w:t>
      </w:r>
      <w:r w:rsidR="00B06E54">
        <w:t>. B</w:t>
      </w:r>
      <w:r>
        <w:t>ut actuall</w:t>
      </w:r>
      <w:r w:rsidR="00EC70CE">
        <w:t>y, we need to remember that 2018</w:t>
      </w:r>
      <w:r w:rsidR="00B06E54">
        <w:t xml:space="preserve"> </w:t>
      </w:r>
      <w:r w:rsidR="00EC70CE">
        <w:t>and the launch of our new Mission Action Plan</w:t>
      </w:r>
      <w:r>
        <w:t xml:space="preserve"> is just t</w:t>
      </w:r>
      <w:r w:rsidR="00EC70CE">
        <w:t>he next stage on our journey in</w:t>
      </w:r>
      <w:r>
        <w:t>to God’s future: it is not the destination</w:t>
      </w:r>
      <w:r w:rsidR="00B06E54">
        <w:t xml:space="preserve">. </w:t>
      </w:r>
      <w:r>
        <w:t>We are always moving on, always journeying on, never arriving</w:t>
      </w:r>
      <w:r w:rsidR="00B06E54">
        <w:t xml:space="preserve"> - </w:t>
      </w:r>
      <w:r>
        <w:t>just hitting the next stage of where God wants us to be…</w:t>
      </w:r>
    </w:p>
    <w:p w14:paraId="11BC2A2C" w14:textId="16B3B607" w:rsidR="00A9625A" w:rsidRDefault="00B06E54" w:rsidP="004B3DA7">
      <w:pPr>
        <w:tabs>
          <w:tab w:val="left" w:pos="363"/>
        </w:tabs>
        <w:jc w:val="both"/>
      </w:pPr>
      <w:r>
        <w:tab/>
      </w:r>
      <w:r w:rsidR="00A9625A">
        <w:t xml:space="preserve">So </w:t>
      </w:r>
      <w:r w:rsidR="00EC70CE">
        <w:t>today</w:t>
      </w:r>
      <w:r w:rsidR="00A9625A">
        <w:t>, like Abram, we commit ourselves to the journey of faithfulness</w:t>
      </w:r>
      <w:r>
        <w:t xml:space="preserve"> </w:t>
      </w:r>
      <w:r w:rsidR="00A9625A">
        <w:t>wherever it may take us:</w:t>
      </w:r>
      <w:r>
        <w:t xml:space="preserve"> </w:t>
      </w:r>
      <w:r w:rsidR="00A9625A">
        <w:t>feeling vulnerable, yes</w:t>
      </w:r>
      <w:r>
        <w:t xml:space="preserve">, </w:t>
      </w:r>
      <w:r w:rsidR="00A9625A">
        <w:t>but in absolute confidence that our God is the God of the Journey</w:t>
      </w:r>
      <w:r>
        <w:t>.</w:t>
      </w:r>
    </w:p>
    <w:p w14:paraId="6498CF2F" w14:textId="69CD6C6D" w:rsidR="00F37646" w:rsidRPr="00A9625A" w:rsidRDefault="00B06E54" w:rsidP="004B3DA7">
      <w:pPr>
        <w:tabs>
          <w:tab w:val="left" w:pos="363"/>
        </w:tabs>
        <w:jc w:val="both"/>
      </w:pPr>
      <w:r>
        <w:tab/>
      </w:r>
      <w:r w:rsidR="00A9625A">
        <w:t>We don’t need a road map</w:t>
      </w:r>
      <w:r>
        <w:t>. W</w:t>
      </w:r>
      <w:r w:rsidR="00A9625A">
        <w:t>e need a vision of God</w:t>
      </w:r>
      <w:r>
        <w:t>. A</w:t>
      </w:r>
      <w:r w:rsidR="00A9625A">
        <w:t>nd, like Abram, we dedicate ourselves to worshipping</w:t>
      </w:r>
      <w:r>
        <w:t xml:space="preserve"> </w:t>
      </w:r>
      <w:r w:rsidR="00EC70CE">
        <w:t>the God of the Journey in 2018</w:t>
      </w:r>
      <w:r w:rsidR="00A9625A">
        <w:t xml:space="preserve"> and beyond.</w:t>
      </w:r>
      <w:r>
        <w:t xml:space="preserve"> </w:t>
      </w:r>
      <w:bookmarkStart w:id="0" w:name="_GoBack"/>
      <w:bookmarkEnd w:id="0"/>
      <w:r w:rsidR="00A9625A">
        <w:t>Amen.</w:t>
      </w:r>
    </w:p>
    <w:p w14:paraId="55513B94" w14:textId="77777777" w:rsidR="00F47BDC" w:rsidRPr="009B2546" w:rsidRDefault="00F47BDC" w:rsidP="004B3DA7">
      <w:pPr>
        <w:tabs>
          <w:tab w:val="left" w:pos="363"/>
        </w:tabs>
        <w:jc w:val="both"/>
      </w:pPr>
    </w:p>
    <w:sectPr w:rsidR="00F47BDC" w:rsidRPr="009B2546" w:rsidSect="0017682B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581B" w14:textId="77777777" w:rsidR="001405B0" w:rsidRDefault="001405B0">
      <w:r>
        <w:separator/>
      </w:r>
    </w:p>
  </w:endnote>
  <w:endnote w:type="continuationSeparator" w:id="0">
    <w:p w14:paraId="601DE0FF" w14:textId="77777777" w:rsidR="001405B0" w:rsidRDefault="001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8243B" w14:textId="77777777" w:rsidR="001405B0" w:rsidRDefault="001405B0" w:rsidP="00F47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2B6E3" w14:textId="77777777" w:rsidR="001405B0" w:rsidRDefault="001405B0" w:rsidP="005859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B3D4" w14:textId="77777777" w:rsidR="001405B0" w:rsidRDefault="001405B0" w:rsidP="00F47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E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CF9F09" w14:textId="77777777" w:rsidR="001405B0" w:rsidRDefault="001405B0" w:rsidP="00585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801F" w14:textId="77777777" w:rsidR="001405B0" w:rsidRDefault="001405B0">
      <w:r>
        <w:separator/>
      </w:r>
    </w:p>
  </w:footnote>
  <w:footnote w:type="continuationSeparator" w:id="0">
    <w:p w14:paraId="2B34A3B0" w14:textId="77777777" w:rsidR="001405B0" w:rsidRDefault="0014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5D5"/>
    <w:multiLevelType w:val="hybridMultilevel"/>
    <w:tmpl w:val="0624E710"/>
    <w:lvl w:ilvl="0" w:tplc="AD96F016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3E675D3"/>
    <w:multiLevelType w:val="hybridMultilevel"/>
    <w:tmpl w:val="77C2C426"/>
    <w:lvl w:ilvl="0" w:tplc="84DC6EC8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B2546"/>
    <w:rsid w:val="0010434E"/>
    <w:rsid w:val="001405B0"/>
    <w:rsid w:val="001543AF"/>
    <w:rsid w:val="0017682B"/>
    <w:rsid w:val="00180CEC"/>
    <w:rsid w:val="001951E1"/>
    <w:rsid w:val="00210AAA"/>
    <w:rsid w:val="002B2D3F"/>
    <w:rsid w:val="002E2A41"/>
    <w:rsid w:val="00302A15"/>
    <w:rsid w:val="00316267"/>
    <w:rsid w:val="00392DCC"/>
    <w:rsid w:val="004237E4"/>
    <w:rsid w:val="004754F2"/>
    <w:rsid w:val="004B3DA7"/>
    <w:rsid w:val="004D6414"/>
    <w:rsid w:val="0058599F"/>
    <w:rsid w:val="006F3B39"/>
    <w:rsid w:val="009B2546"/>
    <w:rsid w:val="00A550A2"/>
    <w:rsid w:val="00A9625A"/>
    <w:rsid w:val="00B06E54"/>
    <w:rsid w:val="00C4406D"/>
    <w:rsid w:val="00DB6898"/>
    <w:rsid w:val="00E77CB9"/>
    <w:rsid w:val="00EC70CE"/>
    <w:rsid w:val="00F354C9"/>
    <w:rsid w:val="00F37646"/>
    <w:rsid w:val="00F4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49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5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5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99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85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1159</Words>
  <Characters>6609</Characters>
  <Application>Microsoft Macintosh Word</Application>
  <DocSecurity>0</DocSecurity>
  <Lines>55</Lines>
  <Paragraphs>15</Paragraphs>
  <ScaleCrop>false</ScaleCrop>
  <Company>Youth Focus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22</cp:revision>
  <cp:lastPrinted>2012-01-02T16:10:00Z</cp:lastPrinted>
  <dcterms:created xsi:type="dcterms:W3CDTF">2012-01-02T14:37:00Z</dcterms:created>
  <dcterms:modified xsi:type="dcterms:W3CDTF">2018-09-03T08:54:00Z</dcterms:modified>
</cp:coreProperties>
</file>