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67D65E" w14:textId="77777777" w:rsidR="001A6D45" w:rsidRPr="00FD2CE1" w:rsidRDefault="001A6D45" w:rsidP="00FD2CE1">
      <w:pPr>
        <w:tabs>
          <w:tab w:val="left" w:pos="363"/>
        </w:tabs>
        <w:jc w:val="center"/>
        <w:rPr>
          <w:b/>
          <w:u w:val="single"/>
        </w:rPr>
      </w:pPr>
      <w:r w:rsidRPr="00FD2CE1">
        <w:rPr>
          <w:b/>
          <w:u w:val="single"/>
        </w:rPr>
        <w:t>1 Peter 3:13-22</w:t>
      </w:r>
    </w:p>
    <w:p w14:paraId="2E9E8946" w14:textId="5702BA76" w:rsidR="00FD2CE1" w:rsidRPr="00FD2CE1" w:rsidRDefault="00771273" w:rsidP="00FD2CE1">
      <w:pPr>
        <w:tabs>
          <w:tab w:val="left" w:pos="363"/>
        </w:tabs>
        <w:jc w:val="center"/>
        <w:rPr>
          <w:b/>
          <w:u w:val="single"/>
        </w:rPr>
      </w:pPr>
      <w:r>
        <w:rPr>
          <w:b/>
          <w:u w:val="single"/>
        </w:rPr>
        <w:t>Holding fast in the faith when times get tough</w:t>
      </w:r>
    </w:p>
    <w:p w14:paraId="7297CA9B" w14:textId="77777777" w:rsidR="001A6D45" w:rsidRDefault="001A6D45" w:rsidP="00FD2CE1">
      <w:pPr>
        <w:tabs>
          <w:tab w:val="left" w:pos="363"/>
        </w:tabs>
        <w:jc w:val="both"/>
      </w:pPr>
    </w:p>
    <w:p w14:paraId="2B6F7EE2" w14:textId="22865593" w:rsidR="00F85B3F" w:rsidRDefault="00F85B3F" w:rsidP="00FD2CE1">
      <w:pPr>
        <w:tabs>
          <w:tab w:val="left" w:pos="363"/>
        </w:tabs>
        <w:jc w:val="both"/>
      </w:pPr>
      <w:r>
        <w:t>We are carrying on our study of 1 Peter this morning</w:t>
      </w:r>
      <w:r w:rsidR="00FD2CE1">
        <w:t xml:space="preserve"> </w:t>
      </w:r>
      <w:r>
        <w:t>and moving on to a section of this wonderful letter</w:t>
      </w:r>
      <w:r w:rsidR="00FD2CE1">
        <w:t xml:space="preserve"> </w:t>
      </w:r>
      <w:r>
        <w:t>that considers our need to stay faithful to Christ, loyal to the Christian faith</w:t>
      </w:r>
      <w:r w:rsidR="00FD2CE1">
        <w:t xml:space="preserve">, </w:t>
      </w:r>
      <w:r>
        <w:t>even when it is difficult for us to do so</w:t>
      </w:r>
      <w:r w:rsidR="00771273">
        <w:t xml:space="preserve">. </w:t>
      </w:r>
      <w:r>
        <w:t>If you want to follow the passage with me</w:t>
      </w:r>
      <w:r w:rsidR="00771273">
        <w:t xml:space="preserve">, </w:t>
      </w:r>
      <w:r>
        <w:t>you’ll find it on page 251 in the New Testament, the second half, of our pew Bibles</w:t>
      </w:r>
      <w:r w:rsidR="00771273">
        <w:t>.</w:t>
      </w:r>
    </w:p>
    <w:p w14:paraId="16AF669A" w14:textId="4A816222" w:rsidR="00B3341C" w:rsidRDefault="00771273" w:rsidP="00FD2CE1">
      <w:pPr>
        <w:tabs>
          <w:tab w:val="left" w:pos="363"/>
        </w:tabs>
        <w:jc w:val="both"/>
      </w:pPr>
      <w:r>
        <w:tab/>
      </w:r>
      <w:r w:rsidR="00B3341C">
        <w:t>Staying faithful to Christ can be real tough when life gets difficult</w:t>
      </w:r>
      <w:r>
        <w:t>. S</w:t>
      </w:r>
      <w:r w:rsidR="00B3341C">
        <w:t>ometimes life throws us a curve ball</w:t>
      </w:r>
      <w:r>
        <w:t xml:space="preserve"> </w:t>
      </w:r>
      <w:r w:rsidR="00B3341C">
        <w:t>and we really can’t make sense of the Christian faith</w:t>
      </w:r>
      <w:r>
        <w:t xml:space="preserve"> </w:t>
      </w:r>
      <w:r w:rsidR="00B3341C">
        <w:t>in the light of what has happened to us</w:t>
      </w:r>
      <w:r>
        <w:t xml:space="preserve">. </w:t>
      </w:r>
      <w:r w:rsidR="00B3341C">
        <w:t>And sometimes, other people may give us a really hard time for being a Christian:</w:t>
      </w:r>
      <w:r>
        <w:t xml:space="preserve"> </w:t>
      </w:r>
      <w:r w:rsidR="00B3341C">
        <w:t>friends, family, work colleagues, our employers</w:t>
      </w:r>
      <w:r>
        <w:t xml:space="preserve"> </w:t>
      </w:r>
      <w:r w:rsidR="00B3341C">
        <w:t>may not make it easy for us</w:t>
      </w:r>
      <w:r>
        <w:t xml:space="preserve"> - </w:t>
      </w:r>
      <w:r w:rsidR="00B3341C">
        <w:t>and the temptation is either to stay quite about our faith</w:t>
      </w:r>
      <w:r>
        <w:t xml:space="preserve"> </w:t>
      </w:r>
      <w:r w:rsidR="00B3341C">
        <w:t>or give up on it altogether</w:t>
      </w:r>
      <w:r>
        <w:t>.</w:t>
      </w:r>
    </w:p>
    <w:p w14:paraId="1FBC8D3A" w14:textId="3C44532F" w:rsidR="00B3341C" w:rsidRDefault="00771273" w:rsidP="00FD2CE1">
      <w:pPr>
        <w:tabs>
          <w:tab w:val="left" w:pos="363"/>
        </w:tabs>
        <w:jc w:val="both"/>
      </w:pPr>
      <w:r>
        <w:tab/>
      </w:r>
      <w:r w:rsidR="00B3341C">
        <w:t>And Peter’s letter gives us some real encouragement if that is how we feel</w:t>
      </w:r>
      <w:r>
        <w:t>.</w:t>
      </w:r>
    </w:p>
    <w:p w14:paraId="74D08F4E" w14:textId="08DEC37D" w:rsidR="00EE5361" w:rsidRDefault="00327F0D" w:rsidP="00FD2CE1">
      <w:pPr>
        <w:tabs>
          <w:tab w:val="left" w:pos="363"/>
        </w:tabs>
        <w:jc w:val="both"/>
      </w:pPr>
      <w:r>
        <w:tab/>
      </w:r>
      <w:r w:rsidR="00B3341C">
        <w:t>And he begins in verse 13</w:t>
      </w:r>
      <w:r>
        <w:t xml:space="preserve"> </w:t>
      </w:r>
      <w:r w:rsidR="00B3341C">
        <w:t>by giving hope to believers who are suffering for their faith:</w:t>
      </w:r>
      <w:r>
        <w:t xml:space="preserve"> </w:t>
      </w:r>
      <w:r w:rsidR="00EE5361">
        <w:t>“</w:t>
      </w:r>
      <w:r w:rsidR="00C36910">
        <w:t>Now who will harm you if you are eager to do what is good?</w:t>
      </w:r>
      <w:r w:rsidR="00EE5361">
        <w:t>”</w:t>
      </w:r>
    </w:p>
    <w:p w14:paraId="3686E988" w14:textId="6FF2FD9B" w:rsidR="00EE5361" w:rsidRDefault="00327F0D" w:rsidP="00FD2CE1">
      <w:pPr>
        <w:tabs>
          <w:tab w:val="left" w:pos="363"/>
        </w:tabs>
        <w:jc w:val="both"/>
      </w:pPr>
      <w:r>
        <w:tab/>
      </w:r>
      <w:r w:rsidR="000B3443">
        <w:t>T</w:t>
      </w:r>
      <w:r w:rsidR="00EE5361">
        <w:t>he word that Peter uses here</w:t>
      </w:r>
      <w:r w:rsidR="007665E8">
        <w:t xml:space="preserve"> for ‘eager’</w:t>
      </w:r>
      <w:r w:rsidR="00EE5361">
        <w:t xml:space="preserve"> is a strong word in the Greek: zealots for what is good</w:t>
      </w:r>
      <w:r>
        <w:t xml:space="preserve">. </w:t>
      </w:r>
      <w:r w:rsidR="00EE5361">
        <w:t>Of course, zealots have received a bad press over the course of Christian history</w:t>
      </w:r>
      <w:r>
        <w:t xml:space="preserve">; </w:t>
      </w:r>
      <w:r w:rsidR="00EE5361">
        <w:t>a reference to the Pharisees or religious people who have oppressed through their passion</w:t>
      </w:r>
      <w:r>
        <w:t xml:space="preserve">. </w:t>
      </w:r>
      <w:r w:rsidR="00EE5361">
        <w:t>But the word itself is actually a fairly neutral one</w:t>
      </w:r>
      <w:r>
        <w:t xml:space="preserve"> </w:t>
      </w:r>
      <w:r w:rsidR="00EE5361">
        <w:t>and we are called to be zealous for the right things rather than the wrong things:</w:t>
      </w:r>
      <w:r>
        <w:t xml:space="preserve"> </w:t>
      </w:r>
      <w:r w:rsidR="00EE5361">
        <w:t>zealous for truth and piety, zealous for justice</w:t>
      </w:r>
      <w:r>
        <w:t xml:space="preserve"> </w:t>
      </w:r>
      <w:r w:rsidR="00EE5361">
        <w:t>and here, zealous for what is good</w:t>
      </w:r>
      <w:r>
        <w:t>.</w:t>
      </w:r>
    </w:p>
    <w:p w14:paraId="1E002E3F" w14:textId="77777777" w:rsidR="00327F0D" w:rsidRDefault="00327F0D" w:rsidP="00FD2CE1">
      <w:pPr>
        <w:tabs>
          <w:tab w:val="left" w:pos="363"/>
        </w:tabs>
        <w:jc w:val="both"/>
      </w:pPr>
      <w:r>
        <w:tab/>
      </w:r>
      <w:r w:rsidR="00EE5361">
        <w:t>And Peter is anxious to encourage his readers as they pursue what is good and true and just</w:t>
      </w:r>
      <w:r>
        <w:t xml:space="preserve">, </w:t>
      </w:r>
      <w:r w:rsidR="00EE5361">
        <w:t>verse 14: “</w:t>
      </w:r>
      <w:r w:rsidR="00C36910">
        <w:t>But even if you do suffer for doing what is right, you are blessed. Do not fear what they fear, and do not be intimidated</w:t>
      </w:r>
      <w:r w:rsidR="00EE5361">
        <w:t>”</w:t>
      </w:r>
      <w:r>
        <w:t xml:space="preserve">. </w:t>
      </w:r>
      <w:r w:rsidR="007665E8">
        <w:t>As Christians, holding fast to our faith in Jesus</w:t>
      </w:r>
      <w:r>
        <w:t xml:space="preserve">, </w:t>
      </w:r>
      <w:r w:rsidR="007665E8">
        <w:t>there may well be times when we feel intimidated and misunderstood</w:t>
      </w:r>
      <w:r>
        <w:t xml:space="preserve"> </w:t>
      </w:r>
      <w:r w:rsidR="007665E8">
        <w:t>but Peter urges us to hold fast and stand for what we know to be true</w:t>
      </w:r>
      <w:r>
        <w:t xml:space="preserve">. </w:t>
      </w:r>
      <w:r w:rsidR="007665E8">
        <w:t>D</w:t>
      </w:r>
      <w:r w:rsidR="006E6D9F">
        <w:t>espite the probability of being so misunderstood</w:t>
      </w:r>
      <w:r>
        <w:t xml:space="preserve">, </w:t>
      </w:r>
      <w:r w:rsidR="007665E8">
        <w:t>as Peter says in verse 15, we</w:t>
      </w:r>
      <w:r w:rsidR="006E6D9F">
        <w:t xml:space="preserve"> are to </w:t>
      </w:r>
      <w:r w:rsidR="00C36910">
        <w:t>“in your hearts sanctify Christ as Lord</w:t>
      </w:r>
      <w:r w:rsidR="006E6D9F">
        <w:t>”</w:t>
      </w:r>
      <w:r>
        <w:t xml:space="preserve">. </w:t>
      </w:r>
    </w:p>
    <w:p w14:paraId="36E81033" w14:textId="2E580564" w:rsidR="006E6D9F" w:rsidRDefault="00327F0D" w:rsidP="00FD2CE1">
      <w:pPr>
        <w:tabs>
          <w:tab w:val="left" w:pos="363"/>
        </w:tabs>
        <w:jc w:val="both"/>
      </w:pPr>
      <w:r>
        <w:tab/>
      </w:r>
      <w:r w:rsidR="007665E8">
        <w:t>And not only are we</w:t>
      </w:r>
      <w:r w:rsidR="006E6D9F">
        <w:t xml:space="preserve"> to revere Christ </w:t>
      </w:r>
      <w:r w:rsidR="007665E8">
        <w:t>even before those who misunderstand us</w:t>
      </w:r>
      <w:r>
        <w:t xml:space="preserve"> </w:t>
      </w:r>
      <w:r w:rsidR="006E6D9F">
        <w:t xml:space="preserve">but also, as he goes on to say, “always be ready to </w:t>
      </w:r>
      <w:r w:rsidR="00C36910">
        <w:t>make your defence to anyone who demands from you an account of the hope that is in you</w:t>
      </w:r>
      <w:r w:rsidR="006E6D9F">
        <w:t>.”</w:t>
      </w:r>
    </w:p>
    <w:p w14:paraId="0B617297" w14:textId="4E87D62B" w:rsidR="006E6D9F" w:rsidRDefault="00327F0D" w:rsidP="00FD2CE1">
      <w:pPr>
        <w:tabs>
          <w:tab w:val="left" w:pos="363"/>
        </w:tabs>
        <w:jc w:val="both"/>
      </w:pPr>
      <w:r>
        <w:tab/>
      </w:r>
      <w:r w:rsidR="006E6D9F">
        <w:t>Here is the positive response that is called on us as Christians</w:t>
      </w:r>
      <w:r>
        <w:t xml:space="preserve">; </w:t>
      </w:r>
      <w:r w:rsidR="006E6D9F">
        <w:t>that we are to continue spe</w:t>
      </w:r>
      <w:r w:rsidR="00854D35">
        <w:t>aking out the faith, despite any</w:t>
      </w:r>
      <w:r>
        <w:t xml:space="preserve"> opposition we might face, </w:t>
      </w:r>
      <w:r w:rsidR="006E6D9F">
        <w:t>to declare Christ to an unbelieving and sometimes hostile world</w:t>
      </w:r>
      <w:r>
        <w:t>.</w:t>
      </w:r>
    </w:p>
    <w:p w14:paraId="73B63063" w14:textId="4F066759" w:rsidR="00854D35" w:rsidRDefault="00327F0D" w:rsidP="00FD2CE1">
      <w:pPr>
        <w:tabs>
          <w:tab w:val="left" w:pos="363"/>
        </w:tabs>
        <w:jc w:val="both"/>
      </w:pPr>
      <w:r>
        <w:tab/>
      </w:r>
      <w:r w:rsidR="001D0F22">
        <w:t>And, of course, what is unique about our Christian faith, as Peter rightly notes here</w:t>
      </w:r>
      <w:r>
        <w:t xml:space="preserve">, </w:t>
      </w:r>
      <w:r w:rsidR="001D0F22">
        <w:t>is the hope that is ours</w:t>
      </w:r>
      <w:r>
        <w:t xml:space="preserve">. </w:t>
      </w:r>
      <w:r w:rsidR="00854D35">
        <w:t>We are to speak out boldly about the hope we have as Christians</w:t>
      </w:r>
      <w:r>
        <w:t xml:space="preserve">; </w:t>
      </w:r>
      <w:r w:rsidR="00854D35">
        <w:t>that God goes with us through our lives</w:t>
      </w:r>
      <w:r>
        <w:t xml:space="preserve"> </w:t>
      </w:r>
      <w:r w:rsidR="00854D35">
        <w:t>and will always be here for us</w:t>
      </w:r>
      <w:r>
        <w:t>.</w:t>
      </w:r>
    </w:p>
    <w:p w14:paraId="42C8D7AC" w14:textId="090B4F58" w:rsidR="00C92C5A" w:rsidRDefault="00327F0D" w:rsidP="00FD2CE1">
      <w:pPr>
        <w:tabs>
          <w:tab w:val="left" w:pos="363"/>
        </w:tabs>
        <w:jc w:val="both"/>
      </w:pPr>
      <w:r>
        <w:tab/>
      </w:r>
      <w:r w:rsidR="00854D35">
        <w:t>We must never be shy to share the Gospel with others</w:t>
      </w:r>
      <w:r>
        <w:t xml:space="preserve">. </w:t>
      </w:r>
      <w:r w:rsidR="009A4A39">
        <w:t>But Peter is absolutely sure that the guiding principle for us in sharing the Gospel</w:t>
      </w:r>
      <w:r>
        <w:t xml:space="preserve"> </w:t>
      </w:r>
      <w:r w:rsidR="009A4A39">
        <w:t>must always be respect, love and compassion</w:t>
      </w:r>
      <w:r>
        <w:t>. S</w:t>
      </w:r>
      <w:r w:rsidR="009A4A39">
        <w:t>o he goes on in verse 16 to say that when we give an account of the hope</w:t>
      </w:r>
      <w:r>
        <w:t xml:space="preserve">, </w:t>
      </w:r>
      <w:r w:rsidR="009A4A39">
        <w:t>we must do so, “</w:t>
      </w:r>
      <w:r w:rsidR="00700490">
        <w:t>with gentleness and reverence. Keep your conscience clear…</w:t>
      </w:r>
      <w:r w:rsidR="009A4A39">
        <w:t>”</w:t>
      </w:r>
      <w:r>
        <w:t xml:space="preserve"> </w:t>
      </w:r>
      <w:r w:rsidR="009A4A39">
        <w:t>The sense here is that we must show respect to others as we speak to them</w:t>
      </w:r>
      <w:r>
        <w:t xml:space="preserve"> </w:t>
      </w:r>
      <w:r w:rsidR="009A4A39">
        <w:t>but always remember that we are in the presence of God and accountable to him</w:t>
      </w:r>
      <w:r>
        <w:t xml:space="preserve">. </w:t>
      </w:r>
      <w:r w:rsidR="00C92C5A">
        <w:t>Peter says in verse 16, “</w:t>
      </w:r>
      <w:r w:rsidR="00700490">
        <w:t>Keep your conscience clear, so that, when you are maligned, those who abuse you for your good conduct in Christ may be put to shame</w:t>
      </w:r>
      <w:r w:rsidR="00C92C5A">
        <w:t>.”</w:t>
      </w:r>
    </w:p>
    <w:p w14:paraId="5BE5FA25" w14:textId="15103381" w:rsidR="00BE18F8" w:rsidRDefault="00327F0D" w:rsidP="00FD2CE1">
      <w:pPr>
        <w:tabs>
          <w:tab w:val="left" w:pos="363"/>
        </w:tabs>
        <w:jc w:val="both"/>
      </w:pPr>
      <w:r>
        <w:tab/>
      </w:r>
      <w:r w:rsidR="00BE18F8">
        <w:t>And Peter concludes this section with the observation in verse 17 that,</w:t>
      </w:r>
      <w:r>
        <w:t xml:space="preserve"> </w:t>
      </w:r>
      <w:r w:rsidR="00BE18F8">
        <w:t xml:space="preserve">“It is better to suffer for doing good, if </w:t>
      </w:r>
      <w:r w:rsidR="00700490">
        <w:t>suffering should be God’s will</w:t>
      </w:r>
      <w:r w:rsidR="00BE18F8">
        <w:t>, than</w:t>
      </w:r>
      <w:r w:rsidR="00700490">
        <w:t xml:space="preserve"> to suffer</w:t>
      </w:r>
      <w:r w:rsidR="00BE18F8">
        <w:t xml:space="preserve"> for doing evil.”</w:t>
      </w:r>
    </w:p>
    <w:p w14:paraId="6BDA3638" w14:textId="36B01A29" w:rsidR="006A14F1" w:rsidRDefault="00327F0D" w:rsidP="00FD2CE1">
      <w:pPr>
        <w:tabs>
          <w:tab w:val="left" w:pos="363"/>
        </w:tabs>
        <w:jc w:val="both"/>
      </w:pPr>
      <w:r>
        <w:tab/>
      </w:r>
      <w:r w:rsidR="00854D35">
        <w:t>In this passage, we are urged to share the Good News of Jesus</w:t>
      </w:r>
      <w:r>
        <w:t xml:space="preserve"> - </w:t>
      </w:r>
      <w:r w:rsidR="00854D35">
        <w:t>even when we may be misunderstood</w:t>
      </w:r>
      <w:r>
        <w:t xml:space="preserve">, </w:t>
      </w:r>
      <w:r w:rsidR="00854D35">
        <w:t>even when we may feel intimidated or fearful of the consequences</w:t>
      </w:r>
      <w:r>
        <w:t xml:space="preserve">. </w:t>
      </w:r>
      <w:r w:rsidR="00854D35">
        <w:t>It is hard to do that – but we know that God understands how hard it is for us</w:t>
      </w:r>
      <w:r>
        <w:t xml:space="preserve"> </w:t>
      </w:r>
      <w:r w:rsidR="00854D35">
        <w:t>because he too has experienced misunderstanding</w:t>
      </w:r>
      <w:r>
        <w:t xml:space="preserve"> </w:t>
      </w:r>
      <w:r w:rsidR="00854D35">
        <w:t>in the person of Jesus Christ</w:t>
      </w:r>
      <w:r>
        <w:t xml:space="preserve"> - </w:t>
      </w:r>
      <w:r w:rsidR="00854D35">
        <w:t>and Peter reminds us of that in verse 18:</w:t>
      </w:r>
      <w:r>
        <w:t xml:space="preserve"> </w:t>
      </w:r>
      <w:r w:rsidR="006A14F1">
        <w:t xml:space="preserve">“For Christ </w:t>
      </w:r>
      <w:r w:rsidR="00F63277">
        <w:t xml:space="preserve">also </w:t>
      </w:r>
      <w:r w:rsidR="00854D35">
        <w:t>suffered…</w:t>
      </w:r>
      <w:r w:rsidR="006A14F1">
        <w:t>”</w:t>
      </w:r>
      <w:r>
        <w:t xml:space="preserve"> </w:t>
      </w:r>
      <w:r w:rsidR="006A14F1">
        <w:t>But Peter is very careful that we mustn’t push the comparison too far</w:t>
      </w:r>
      <w:r>
        <w:t xml:space="preserve">, </w:t>
      </w:r>
      <w:r w:rsidR="006A14F1">
        <w:t>so he says that Christ suffered “once</w:t>
      </w:r>
      <w:r w:rsidR="00F63277">
        <w:t xml:space="preserve"> for all</w:t>
      </w:r>
      <w:r w:rsidR="00754F11">
        <w:t>”</w:t>
      </w:r>
      <w:r>
        <w:t xml:space="preserve"> </w:t>
      </w:r>
      <w:r w:rsidR="006A14F1">
        <w:t xml:space="preserve">and he reminds us that, unlike us, Christ suffered “for sins”: </w:t>
      </w:r>
      <w:r>
        <w:t xml:space="preserve"> </w:t>
      </w:r>
      <w:r w:rsidR="006A14F1">
        <w:t>our sins, not his own, because as Peter goes on to say</w:t>
      </w:r>
      <w:r>
        <w:t xml:space="preserve"> </w:t>
      </w:r>
      <w:r w:rsidR="006A14F1">
        <w:t>“</w:t>
      </w:r>
      <w:r w:rsidR="00F63277">
        <w:t>the righteous for the unrighteous</w:t>
      </w:r>
      <w:r w:rsidR="006A14F1">
        <w:t>…”</w:t>
      </w:r>
    </w:p>
    <w:p w14:paraId="40CEF497" w14:textId="6E184480" w:rsidR="00A66B35" w:rsidRDefault="00327F0D" w:rsidP="00FD2CE1">
      <w:pPr>
        <w:tabs>
          <w:tab w:val="left" w:pos="363"/>
        </w:tabs>
        <w:jc w:val="both"/>
      </w:pPr>
      <w:r>
        <w:tab/>
      </w:r>
      <w:r w:rsidR="00A66B35">
        <w:t>And then he goes on to make this really important point: “</w:t>
      </w:r>
      <w:r w:rsidR="00F63277">
        <w:t>in order to</w:t>
      </w:r>
      <w:r w:rsidR="00A66B35">
        <w:t xml:space="preserve"> bring you to God”</w:t>
      </w:r>
      <w:r>
        <w:t xml:space="preserve">. </w:t>
      </w:r>
      <w:r w:rsidR="00A66B35">
        <w:t>Now this is really important because so many people come to faith</w:t>
      </w:r>
      <w:r>
        <w:t xml:space="preserve"> </w:t>
      </w:r>
      <w:r w:rsidR="00A66B35">
        <w:t>and somehow stop at Christ, as if he is the end in itself</w:t>
      </w:r>
      <w:r>
        <w:t xml:space="preserve">. </w:t>
      </w:r>
      <w:r w:rsidR="00A66B35">
        <w:t>In John’s Gospel, Jesus called himself the Gate</w:t>
      </w:r>
      <w:r>
        <w:t xml:space="preserve">. </w:t>
      </w:r>
      <w:r w:rsidR="00754F11">
        <w:t>Here in Peter, the ‘gate-nature</w:t>
      </w:r>
      <w:r w:rsidR="00A66B35">
        <w:t>’ of Jesus is made explicit:</w:t>
      </w:r>
      <w:r>
        <w:t xml:space="preserve"> </w:t>
      </w:r>
      <w:r w:rsidR="00A66B35">
        <w:t>we go through Jesus to God the Father</w:t>
      </w:r>
      <w:r>
        <w:t xml:space="preserve">. </w:t>
      </w:r>
      <w:r w:rsidR="00A66B35">
        <w:t xml:space="preserve">Experiencing the fatherhood of </w:t>
      </w:r>
      <w:r w:rsidR="00A66B35">
        <w:lastRenderedPageBreak/>
        <w:t>God is the end destination;</w:t>
      </w:r>
      <w:r>
        <w:t xml:space="preserve"> </w:t>
      </w:r>
      <w:r w:rsidR="00A66B35">
        <w:t>living in relationship with Jesus is not the end destination:</w:t>
      </w:r>
      <w:r>
        <w:t xml:space="preserve"> </w:t>
      </w:r>
      <w:r w:rsidR="00A66B35">
        <w:t>our relationship with Jesus is the gate through which we travel to get to the Father</w:t>
      </w:r>
      <w:r>
        <w:t>.</w:t>
      </w:r>
    </w:p>
    <w:p w14:paraId="06C7B833" w14:textId="4C7B2520" w:rsidR="00903B9E" w:rsidRDefault="00327F0D" w:rsidP="00FD2CE1">
      <w:pPr>
        <w:tabs>
          <w:tab w:val="left" w:pos="363"/>
        </w:tabs>
        <w:jc w:val="both"/>
      </w:pPr>
      <w:r>
        <w:tab/>
      </w:r>
      <w:r w:rsidR="00903B9E">
        <w:t>If we see a relationship with Jesus as being the end result of faith</w:t>
      </w:r>
      <w:r w:rsidR="008E6E7C">
        <w:t xml:space="preserve">, </w:t>
      </w:r>
      <w:r w:rsidR="00903B9E">
        <w:t>then we miss the true riches of the Christian faith</w:t>
      </w:r>
      <w:r w:rsidR="008E6E7C">
        <w:t xml:space="preserve">, </w:t>
      </w:r>
      <w:r w:rsidR="00903B9E">
        <w:t>which is being adopted as children of our Father God</w:t>
      </w:r>
      <w:r w:rsidR="008E6E7C">
        <w:t xml:space="preserve">. </w:t>
      </w:r>
      <w:r w:rsidR="00903B9E">
        <w:t>Peter makes that explicit: Jesus died for us so that he might bring us to God</w:t>
      </w:r>
      <w:r w:rsidR="008E6E7C">
        <w:t>.</w:t>
      </w:r>
    </w:p>
    <w:p w14:paraId="152DC43A" w14:textId="296DE3DD" w:rsidR="00A44241" w:rsidRDefault="008E6E7C" w:rsidP="00FD2CE1">
      <w:pPr>
        <w:tabs>
          <w:tab w:val="left" w:pos="363"/>
        </w:tabs>
        <w:jc w:val="both"/>
      </w:pPr>
      <w:r>
        <w:tab/>
      </w:r>
      <w:r w:rsidR="00A44241">
        <w:t>And, of course, that is not a once and for all act:</w:t>
      </w:r>
      <w:r>
        <w:t xml:space="preserve"> </w:t>
      </w:r>
      <w:r w:rsidR="00A44241">
        <w:t>we are spending a whole lifetime coming to God as we journey through our time on earth</w:t>
      </w:r>
      <w:r>
        <w:t xml:space="preserve"> a</w:t>
      </w:r>
      <w:r w:rsidR="00A44241">
        <w:t>nd, on the other side of the grave</w:t>
      </w:r>
      <w:r>
        <w:t xml:space="preserve">, </w:t>
      </w:r>
      <w:r w:rsidR="00A44241">
        <w:t>we will continue journeying into the heart of God for all eternity</w:t>
      </w:r>
      <w:r>
        <w:t xml:space="preserve"> - </w:t>
      </w:r>
      <w:r w:rsidR="00A44241">
        <w:t>never fully arriving at the destination as we continue to move into his glorious presence</w:t>
      </w:r>
      <w:r>
        <w:t>.</w:t>
      </w:r>
    </w:p>
    <w:p w14:paraId="17DCAB76" w14:textId="64F628DF" w:rsidR="000F11B8" w:rsidRDefault="008E6E7C" w:rsidP="00FD2CE1">
      <w:pPr>
        <w:tabs>
          <w:tab w:val="left" w:pos="363"/>
        </w:tabs>
        <w:jc w:val="both"/>
      </w:pPr>
      <w:r>
        <w:tab/>
      </w:r>
      <w:r w:rsidR="000F11B8">
        <w:t>And, of course, that has been made possible for us through the death and resurrection of Jesus</w:t>
      </w:r>
      <w:r>
        <w:t xml:space="preserve">, </w:t>
      </w:r>
      <w:r w:rsidR="000F11B8">
        <w:t>as Peter points out in verse 18:</w:t>
      </w:r>
      <w:r>
        <w:t xml:space="preserve"> </w:t>
      </w:r>
      <w:r w:rsidR="000F11B8">
        <w:t>“He was put to death in the flesh, but made alive in the Spirit”</w:t>
      </w:r>
      <w:r>
        <w:t>.</w:t>
      </w:r>
    </w:p>
    <w:p w14:paraId="52D15662" w14:textId="6BA0DE26" w:rsidR="002C6A80" w:rsidRDefault="008E6E7C" w:rsidP="00FD2CE1">
      <w:pPr>
        <w:tabs>
          <w:tab w:val="left" w:pos="363"/>
        </w:tabs>
        <w:jc w:val="both"/>
      </w:pPr>
      <w:r>
        <w:tab/>
      </w:r>
      <w:r w:rsidR="00F22A5D">
        <w:t>And then we come to this fascinating section, verses 19-20:</w:t>
      </w:r>
      <w:r>
        <w:t xml:space="preserve"> </w:t>
      </w:r>
      <w:r w:rsidR="00F22A5D">
        <w:t>“</w:t>
      </w:r>
      <w:r w:rsidR="00D13C50">
        <w:t>In which also he went and made a proclamation to the spirits in prison, who in former times did not obey, when God waited patiently in the days of Noah, during the building of the ark, in which a few, that is, eight people, were saved through water.</w:t>
      </w:r>
      <w:r w:rsidR="002C6A80">
        <w:t>”</w:t>
      </w:r>
    </w:p>
    <w:p w14:paraId="360C3598" w14:textId="5E21B41B" w:rsidR="002C6A80" w:rsidRDefault="008E6E7C" w:rsidP="00FD2CE1">
      <w:pPr>
        <w:tabs>
          <w:tab w:val="left" w:pos="363"/>
        </w:tabs>
        <w:jc w:val="both"/>
      </w:pPr>
      <w:r>
        <w:tab/>
      </w:r>
      <w:r w:rsidR="002C6A80">
        <w:t>What on earth is going on here?</w:t>
      </w:r>
      <w:r>
        <w:t xml:space="preserve"> T</w:t>
      </w:r>
      <w:r w:rsidR="002C6A80">
        <w:t>hese verses seem so strange and out of place that its hard to make top or tail from them</w:t>
      </w:r>
      <w:r w:rsidR="0001367F">
        <w:t>.</w:t>
      </w:r>
    </w:p>
    <w:p w14:paraId="2872286A" w14:textId="33636343" w:rsidR="00754F11" w:rsidRDefault="0001367F" w:rsidP="00FD2CE1">
      <w:pPr>
        <w:tabs>
          <w:tab w:val="left" w:pos="363"/>
        </w:tabs>
        <w:jc w:val="both"/>
      </w:pPr>
      <w:r>
        <w:tab/>
      </w:r>
      <w:r w:rsidR="002C6A80">
        <w:t>Now, these verses have been interpreted in so many different ways over the centuries</w:t>
      </w:r>
      <w:r>
        <w:t xml:space="preserve"> </w:t>
      </w:r>
      <w:r w:rsidR="002C6A80">
        <w:t xml:space="preserve">but </w:t>
      </w:r>
      <w:r w:rsidR="00754F11">
        <w:t>we need to break them down a bit to understand what Peter is saying</w:t>
      </w:r>
      <w:r>
        <w:t>. A</w:t>
      </w:r>
      <w:r w:rsidR="00754F11">
        <w:t>nd there’s three questions to ask about these verses</w:t>
      </w:r>
      <w:r>
        <w:t>:</w:t>
      </w:r>
    </w:p>
    <w:p w14:paraId="7B009E3E" w14:textId="06E3D9FC" w:rsidR="002C6A80" w:rsidRDefault="0001367F" w:rsidP="00FD2CE1">
      <w:pPr>
        <w:tabs>
          <w:tab w:val="left" w:pos="363"/>
        </w:tabs>
        <w:jc w:val="both"/>
      </w:pPr>
      <w:r>
        <w:tab/>
      </w:r>
      <w:r w:rsidR="00754F11">
        <w:t>Who are the spirits in prison</w:t>
      </w:r>
      <w:r w:rsidR="002C6A80">
        <w:t>?</w:t>
      </w:r>
    </w:p>
    <w:p w14:paraId="61C3AAF5" w14:textId="6E2E4773" w:rsidR="002C6A80" w:rsidRDefault="0001367F" w:rsidP="00FD2CE1">
      <w:pPr>
        <w:tabs>
          <w:tab w:val="left" w:pos="363"/>
        </w:tabs>
        <w:jc w:val="both"/>
      </w:pPr>
      <w:r>
        <w:tab/>
      </w:r>
      <w:r w:rsidR="00754F11">
        <w:t>W</w:t>
      </w:r>
      <w:r w:rsidR="002C6A80">
        <w:t>hat did Christ proclaim to them?</w:t>
      </w:r>
    </w:p>
    <w:p w14:paraId="2A8256BE" w14:textId="0077FBBF" w:rsidR="002C6A80" w:rsidRDefault="0001367F" w:rsidP="00FD2CE1">
      <w:pPr>
        <w:tabs>
          <w:tab w:val="left" w:pos="363"/>
        </w:tabs>
        <w:jc w:val="both"/>
      </w:pPr>
      <w:r>
        <w:tab/>
      </w:r>
      <w:r w:rsidR="00754F11">
        <w:t>A</w:t>
      </w:r>
      <w:r w:rsidR="002C6A80">
        <w:t>nd where did this take place?</w:t>
      </w:r>
    </w:p>
    <w:p w14:paraId="5AC692C8" w14:textId="16017055" w:rsidR="00AA2DD1" w:rsidRDefault="0001367F" w:rsidP="00FD2CE1">
      <w:pPr>
        <w:tabs>
          <w:tab w:val="left" w:pos="363"/>
        </w:tabs>
        <w:jc w:val="both"/>
      </w:pPr>
      <w:r>
        <w:tab/>
      </w:r>
      <w:r w:rsidR="002C6A80">
        <w:t>First, then,</w:t>
      </w:r>
      <w:r w:rsidR="00754F11">
        <w:t xml:space="preserve"> who are these spirits in prison</w:t>
      </w:r>
      <w:r w:rsidR="002C6A80">
        <w:t>?</w:t>
      </w:r>
    </w:p>
    <w:p w14:paraId="30F765A0" w14:textId="6FFABB74" w:rsidR="00AA2DD1" w:rsidRDefault="0001367F" w:rsidP="00FD2CE1">
      <w:pPr>
        <w:tabs>
          <w:tab w:val="left" w:pos="363"/>
        </w:tabs>
        <w:jc w:val="both"/>
      </w:pPr>
      <w:r>
        <w:tab/>
      </w:r>
      <w:r w:rsidR="00754F11">
        <w:t xml:space="preserve">Well, </w:t>
      </w:r>
      <w:r w:rsidR="00AA2DD1">
        <w:t>Peter is clearly influenced in this passage</w:t>
      </w:r>
      <w:r>
        <w:t xml:space="preserve"> </w:t>
      </w:r>
      <w:r w:rsidR="00AA2DD1">
        <w:t>by another Jewish writing called 1 Enoch</w:t>
      </w:r>
      <w:r w:rsidR="00754F11">
        <w:t xml:space="preserve"> that didn’t find its way into our Bible</w:t>
      </w:r>
      <w:r>
        <w:t>. A</w:t>
      </w:r>
      <w:r w:rsidR="00AA2DD1">
        <w:t>nd, in 1 Enoch, ‘the spirits’ are always</w:t>
      </w:r>
      <w:r>
        <w:t xml:space="preserve"> a reference to unclean spirits. </w:t>
      </w:r>
      <w:r w:rsidR="00AA2DD1">
        <w:t>So it is fairly safe to assume that Peter is referring to unclean spirits here</w:t>
      </w:r>
      <w:r>
        <w:t>.</w:t>
      </w:r>
    </w:p>
    <w:p w14:paraId="7143F761" w14:textId="609A98E6" w:rsidR="00AA2DD1" w:rsidRDefault="0001367F" w:rsidP="00FD2CE1">
      <w:pPr>
        <w:tabs>
          <w:tab w:val="left" w:pos="363"/>
        </w:tabs>
        <w:jc w:val="both"/>
      </w:pPr>
      <w:r>
        <w:tab/>
      </w:r>
      <w:r w:rsidR="00AA2DD1">
        <w:t>Second, what did Christ proclaim?</w:t>
      </w:r>
      <w:r>
        <w:t xml:space="preserve"> </w:t>
      </w:r>
      <w:r w:rsidR="00AA2DD1">
        <w:t>Given the fact that this is something that happened in the light of the resurrection</w:t>
      </w:r>
      <w:r>
        <w:t xml:space="preserve">, </w:t>
      </w:r>
      <w:r w:rsidR="00754F11">
        <w:t xml:space="preserve">it is </w:t>
      </w:r>
      <w:r w:rsidR="00AA2DD1">
        <w:t>likely that the proclamation is Jesus announcing his Lordship</w:t>
      </w:r>
      <w:r>
        <w:t xml:space="preserve"> </w:t>
      </w:r>
      <w:r w:rsidR="00AA2DD1">
        <w:t>over all creation; even over the unclean spirits</w:t>
      </w:r>
      <w:r>
        <w:t>.</w:t>
      </w:r>
    </w:p>
    <w:p w14:paraId="1A1FDE4F" w14:textId="18598CE2" w:rsidR="00AA2DD1" w:rsidRDefault="0001367F" w:rsidP="00FD2CE1">
      <w:pPr>
        <w:tabs>
          <w:tab w:val="left" w:pos="363"/>
        </w:tabs>
        <w:jc w:val="both"/>
      </w:pPr>
      <w:r>
        <w:tab/>
      </w:r>
      <w:r w:rsidR="00AA2DD1">
        <w:t>Thirdly, where did this proclamation take place?</w:t>
      </w:r>
      <w:r>
        <w:t xml:space="preserve"> </w:t>
      </w:r>
      <w:r w:rsidR="00AA2DD1">
        <w:t xml:space="preserve">Peter uses the phrase, “he went and made </w:t>
      </w:r>
      <w:r w:rsidR="00D13C50">
        <w:t xml:space="preserve">a </w:t>
      </w:r>
      <w:r w:rsidR="00AA2DD1">
        <w:t>proclamation…”</w:t>
      </w:r>
      <w:r w:rsidR="009E0A47">
        <w:t xml:space="preserve">: </w:t>
      </w:r>
      <w:r w:rsidR="00AA2DD1">
        <w:t>but where did he go?</w:t>
      </w:r>
      <w:r>
        <w:t xml:space="preserve"> </w:t>
      </w:r>
      <w:r w:rsidR="00AA2DD1">
        <w:t>Well, we shouldn’t make too much out of this phrase</w:t>
      </w:r>
      <w:r>
        <w:t xml:space="preserve"> </w:t>
      </w:r>
      <w:r w:rsidR="00AA2DD1">
        <w:t>because it seems to be a colloquialism;</w:t>
      </w:r>
      <w:r>
        <w:t xml:space="preserve"> </w:t>
      </w:r>
      <w:r w:rsidR="00AA2DD1">
        <w:t>a bit like when we say, “he went and made a fool of himself”</w:t>
      </w:r>
      <w:r>
        <w:t xml:space="preserve"> </w:t>
      </w:r>
      <w:r w:rsidR="00AA2DD1">
        <w:t>or “he went and kicked the football against the wall”</w:t>
      </w:r>
      <w:r>
        <w:t xml:space="preserve"> </w:t>
      </w:r>
      <w:r w:rsidR="00AA2DD1">
        <w:t>or “he went and ate all the biscuits”</w:t>
      </w:r>
      <w:r>
        <w:t xml:space="preserve">. </w:t>
      </w:r>
      <w:r w:rsidR="00AA2DD1">
        <w:t>It doesn’t refer to a geographical movement so much as a phrase to determine activity</w:t>
      </w:r>
      <w:r>
        <w:t>.</w:t>
      </w:r>
    </w:p>
    <w:p w14:paraId="0FF501A5" w14:textId="2E2CC681" w:rsidR="00AA2DD1" w:rsidRDefault="00A14B16" w:rsidP="00FD2CE1">
      <w:pPr>
        <w:tabs>
          <w:tab w:val="left" w:pos="363"/>
        </w:tabs>
        <w:jc w:val="both"/>
      </w:pPr>
      <w:r>
        <w:tab/>
      </w:r>
      <w:r w:rsidR="00AA2DD1">
        <w:t>So Christ has proclaimed his Lordship wherever unclean spirits may be found</w:t>
      </w:r>
      <w:r>
        <w:t>. H</w:t>
      </w:r>
      <w:r w:rsidR="00AA2DD1">
        <w:t>e has violated the sanctuary, the refuge where unclean spirits think they are safe</w:t>
      </w:r>
      <w:r>
        <w:t xml:space="preserve">, </w:t>
      </w:r>
      <w:r w:rsidR="00AA2DD1">
        <w:t>and has proclaimed his Lordship amongst them</w:t>
      </w:r>
      <w:r>
        <w:t xml:space="preserve">. </w:t>
      </w:r>
      <w:r w:rsidR="009E0A47">
        <w:t>And the idea of this happening in the days of Noah</w:t>
      </w:r>
      <w:r>
        <w:t xml:space="preserve"> </w:t>
      </w:r>
      <w:r w:rsidR="009E0A47">
        <w:t>is reminiscent of Jesus’ teaching in Matthew 24</w:t>
      </w:r>
      <w:r>
        <w:t xml:space="preserve">, </w:t>
      </w:r>
      <w:r w:rsidR="009E0A47">
        <w:t>where he uses that as an analogy of the present age in which we live</w:t>
      </w:r>
      <w:r>
        <w:t>.</w:t>
      </w:r>
    </w:p>
    <w:p w14:paraId="36CF4687" w14:textId="5E136284" w:rsidR="0064583D" w:rsidRDefault="00A14B16" w:rsidP="00FD2CE1">
      <w:pPr>
        <w:tabs>
          <w:tab w:val="left" w:pos="363"/>
        </w:tabs>
        <w:jc w:val="both"/>
      </w:pPr>
      <w:r>
        <w:tab/>
      </w:r>
      <w:r w:rsidR="009E0A47">
        <w:t>So in the light of all this, it seems that Peter has developed a metaphor here</w:t>
      </w:r>
      <w:r>
        <w:t xml:space="preserve">. </w:t>
      </w:r>
      <w:r w:rsidR="009E0A47">
        <w:t>His idea is simply this:</w:t>
      </w:r>
      <w:r>
        <w:t xml:space="preserve"> </w:t>
      </w:r>
      <w:r w:rsidR="009E0A47">
        <w:t>the resurrection of Jesus Christ announces his Lordship over all creation;</w:t>
      </w:r>
      <w:r>
        <w:t xml:space="preserve"> </w:t>
      </w:r>
      <w:r w:rsidR="009E0A47">
        <w:t>there is nowhere for unclean spirits to take refuge:</w:t>
      </w:r>
      <w:r>
        <w:t xml:space="preserve"> </w:t>
      </w:r>
      <w:r w:rsidR="009E0A47">
        <w:t>wherever they seek to evade God, Christ will come to them</w:t>
      </w:r>
      <w:r>
        <w:t xml:space="preserve"> </w:t>
      </w:r>
      <w:r w:rsidR="009E0A47">
        <w:t>and pronounce his Lordship over them</w:t>
      </w:r>
      <w:r>
        <w:t xml:space="preserve">. </w:t>
      </w:r>
      <w:r w:rsidR="009E0A47">
        <w:t>This is God’s creation and Jesus Christ is King of kings and Lord of lords</w:t>
      </w:r>
      <w:r>
        <w:t xml:space="preserve"> - </w:t>
      </w:r>
      <w:r w:rsidR="0064583D">
        <w:t>and it is in that truth that we stand</w:t>
      </w:r>
      <w:r>
        <w:t xml:space="preserve"> </w:t>
      </w:r>
      <w:r w:rsidR="0064583D">
        <w:t>and no amount of suffering or persecution or false accusation</w:t>
      </w:r>
      <w:r>
        <w:t xml:space="preserve"> </w:t>
      </w:r>
      <w:r w:rsidR="0064583D">
        <w:t>can remove us from that truth</w:t>
      </w:r>
      <w:r>
        <w:t>.</w:t>
      </w:r>
    </w:p>
    <w:p w14:paraId="0701F789" w14:textId="5D45A5E1" w:rsidR="000B3986" w:rsidRDefault="00A14B16" w:rsidP="00FD2CE1">
      <w:pPr>
        <w:tabs>
          <w:tab w:val="left" w:pos="363"/>
        </w:tabs>
        <w:jc w:val="both"/>
      </w:pPr>
      <w:r>
        <w:tab/>
      </w:r>
      <w:r w:rsidR="0064583D">
        <w:t>That is our inheritance and is our salvation</w:t>
      </w:r>
      <w:r>
        <w:t xml:space="preserve">, </w:t>
      </w:r>
      <w:r w:rsidR="0064583D">
        <w:t>as Peter goes on to suggest as he extends the metaphor in verse 21:</w:t>
      </w:r>
      <w:r>
        <w:t xml:space="preserve"> </w:t>
      </w:r>
      <w:r w:rsidR="0064583D">
        <w:t>“</w:t>
      </w:r>
      <w:r w:rsidR="00D13C50">
        <w:t>And baptism, which this prefigures, now saves you – not as a removal of dirt from the body, but as an appeal to God for a good conscience, through the resurrection of Jesus Christ</w:t>
      </w:r>
      <w:r w:rsidR="0064583D">
        <w:t>.”</w:t>
      </w:r>
      <w:r>
        <w:t xml:space="preserve"> </w:t>
      </w:r>
      <w:r w:rsidR="000B3986">
        <w:t>I don’t think Peter is making too much of the water metaphor here;</w:t>
      </w:r>
      <w:r>
        <w:t xml:space="preserve"> </w:t>
      </w:r>
      <w:r w:rsidR="000B3986">
        <w:t>he doesn’t want us to think of the flood as a sort of precursor to baptism!</w:t>
      </w:r>
      <w:r>
        <w:t xml:space="preserve"> </w:t>
      </w:r>
      <w:r w:rsidR="000B3986">
        <w:t>I think he is just drawing a link in our minds between the ark which saved us from the flood</w:t>
      </w:r>
      <w:r>
        <w:t xml:space="preserve">, </w:t>
      </w:r>
      <w:r w:rsidR="000B3986">
        <w:t>with the idea that we are saved through the waters of baptism</w:t>
      </w:r>
      <w:r>
        <w:t>.</w:t>
      </w:r>
    </w:p>
    <w:p w14:paraId="035AC2EF" w14:textId="4ED3D412" w:rsidR="001064E1" w:rsidRDefault="00A14B16" w:rsidP="00FD2CE1">
      <w:pPr>
        <w:tabs>
          <w:tab w:val="left" w:pos="363"/>
        </w:tabs>
        <w:jc w:val="both"/>
      </w:pPr>
      <w:r>
        <w:tab/>
      </w:r>
      <w:r w:rsidR="001064E1">
        <w:t>And Peter concludes his thinking by drawing us back</w:t>
      </w:r>
      <w:r>
        <w:t xml:space="preserve"> </w:t>
      </w:r>
      <w:r w:rsidR="001064E1">
        <w:t>to the authority and Lordship of this resurrected Christ, verse 22:</w:t>
      </w:r>
      <w:r>
        <w:t xml:space="preserve"> </w:t>
      </w:r>
      <w:r w:rsidR="001064E1">
        <w:t>“</w:t>
      </w:r>
      <w:r w:rsidR="00D13C50">
        <w:t>who has gone into heaven and is at the right hand of God, with angels, authorities, and powers made subject to him</w:t>
      </w:r>
      <w:r w:rsidR="001064E1">
        <w:t>”</w:t>
      </w:r>
      <w:r>
        <w:t xml:space="preserve">. </w:t>
      </w:r>
      <w:r w:rsidR="001064E1">
        <w:t>Peter reiterates the point here that the authority of the resurrected Christ</w:t>
      </w:r>
      <w:r>
        <w:t xml:space="preserve"> </w:t>
      </w:r>
      <w:r w:rsidR="001064E1">
        <w:t>is universal over all creation</w:t>
      </w:r>
      <w:r>
        <w:t xml:space="preserve">. </w:t>
      </w:r>
      <w:r w:rsidR="001064E1">
        <w:t>Just as the unclean spirits are subject to his authority</w:t>
      </w:r>
      <w:r>
        <w:t xml:space="preserve">, </w:t>
      </w:r>
      <w:r w:rsidR="001064E1">
        <w:t>so is every other being in the spiritual and physical realm;</w:t>
      </w:r>
      <w:r>
        <w:t xml:space="preserve"> </w:t>
      </w:r>
      <w:r w:rsidR="001064E1">
        <w:t>angels, authorities and powers</w:t>
      </w:r>
      <w:r>
        <w:t>.</w:t>
      </w:r>
    </w:p>
    <w:p w14:paraId="52CC6B17" w14:textId="07EBBBC2" w:rsidR="001064E1" w:rsidRDefault="005F7678" w:rsidP="00FD2CE1">
      <w:pPr>
        <w:tabs>
          <w:tab w:val="left" w:pos="363"/>
        </w:tabs>
        <w:jc w:val="both"/>
      </w:pPr>
      <w:r>
        <w:tab/>
      </w:r>
      <w:r w:rsidR="001064E1">
        <w:t>Here, these early Christians were facing the possibility of persecution</w:t>
      </w:r>
      <w:r>
        <w:t xml:space="preserve"> </w:t>
      </w:r>
      <w:r w:rsidR="001064E1">
        <w:t>and they needed to know that they were safe and secure in their profession of faith</w:t>
      </w:r>
      <w:r>
        <w:t xml:space="preserve"> </w:t>
      </w:r>
      <w:r w:rsidR="001064E1">
        <w:t>and in the hands of an almighty and powerful God</w:t>
      </w:r>
      <w:r>
        <w:t xml:space="preserve">. </w:t>
      </w:r>
      <w:r w:rsidR="001064E1">
        <w:t>And in this passage, Peter gives them the assurance they need; and the assurance we need:</w:t>
      </w:r>
    </w:p>
    <w:p w14:paraId="4C614818" w14:textId="6468EF52" w:rsidR="001064E1" w:rsidRDefault="005F7678" w:rsidP="00FD2CE1">
      <w:pPr>
        <w:tabs>
          <w:tab w:val="left" w:pos="363"/>
        </w:tabs>
        <w:jc w:val="both"/>
      </w:pPr>
      <w:r>
        <w:tab/>
      </w:r>
      <w:r w:rsidR="006A44CC">
        <w:t>Each one of us faces the possibility of being intimidated or being misunderstood</w:t>
      </w:r>
      <w:r>
        <w:t xml:space="preserve"> </w:t>
      </w:r>
      <w:r w:rsidR="006A44CC">
        <w:t>as we share the faith with other people</w:t>
      </w:r>
      <w:r>
        <w:t>. B</w:t>
      </w:r>
      <w:r w:rsidR="001064E1">
        <w:t>ut each one of us needs to be prepared to stand firm in the faith</w:t>
      </w:r>
      <w:r>
        <w:t xml:space="preserve"> </w:t>
      </w:r>
      <w:r w:rsidR="001064E1">
        <w:t>and be prepared to give an account for our faith if it is demanded of us</w:t>
      </w:r>
      <w:r>
        <w:t>.</w:t>
      </w:r>
    </w:p>
    <w:p w14:paraId="0B4B9C83" w14:textId="5C1DC504" w:rsidR="001064E1" w:rsidRDefault="005F7678" w:rsidP="00FD2CE1">
      <w:pPr>
        <w:tabs>
          <w:tab w:val="left" w:pos="363"/>
        </w:tabs>
        <w:jc w:val="both"/>
      </w:pPr>
      <w:r>
        <w:tab/>
      </w:r>
      <w:r w:rsidR="001064E1">
        <w:t>And if we do that, we can be assured that we will be safe and secure in the loving arms of God</w:t>
      </w:r>
      <w:r>
        <w:t xml:space="preserve"> </w:t>
      </w:r>
      <w:r w:rsidR="001064E1">
        <w:t>and in the strength of our Saviour, who is the King of kings and Lord of lords</w:t>
      </w:r>
      <w:r>
        <w:t xml:space="preserve">, </w:t>
      </w:r>
      <w:r w:rsidR="001064E1">
        <w:t>who has all power and authority in heaven and on earth;</w:t>
      </w:r>
      <w:r>
        <w:t xml:space="preserve"> </w:t>
      </w:r>
      <w:r w:rsidR="001064E1">
        <w:t>and through whom we access to God the Father</w:t>
      </w:r>
      <w:r>
        <w:t>.</w:t>
      </w:r>
      <w:bookmarkStart w:id="0" w:name="_GoBack"/>
      <w:bookmarkEnd w:id="0"/>
    </w:p>
    <w:p w14:paraId="561584EF" w14:textId="4B06BA16" w:rsidR="00EE5361" w:rsidRPr="001A6D45" w:rsidRDefault="005F7678" w:rsidP="00FD2CE1">
      <w:pPr>
        <w:tabs>
          <w:tab w:val="left" w:pos="363"/>
        </w:tabs>
        <w:jc w:val="both"/>
      </w:pPr>
      <w:r>
        <w:tab/>
      </w:r>
      <w:r w:rsidR="001064E1">
        <w:t>This is the good news of the Gospel: and we can stand firm in it</w:t>
      </w:r>
      <w:r>
        <w:t>.</w:t>
      </w:r>
    </w:p>
    <w:sectPr w:rsidR="00EE5361" w:rsidRPr="001A6D45" w:rsidSect="00EE5361">
      <w:footerReference w:type="even" r:id="rId8"/>
      <w:footerReference w:type="default" r:id="rId9"/>
      <w:pgSz w:w="11900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F366DC" w14:textId="77777777" w:rsidR="007665E8" w:rsidRDefault="007665E8">
      <w:r>
        <w:separator/>
      </w:r>
    </w:p>
  </w:endnote>
  <w:endnote w:type="continuationSeparator" w:id="0">
    <w:p w14:paraId="174CC3E3" w14:textId="77777777" w:rsidR="007665E8" w:rsidRDefault="00766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D9BF54" w14:textId="77777777" w:rsidR="007665E8" w:rsidRDefault="007665E8" w:rsidP="00F6327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8DE722" w14:textId="77777777" w:rsidR="007665E8" w:rsidRDefault="007665E8" w:rsidP="001064E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BE19C" w14:textId="77777777" w:rsidR="007665E8" w:rsidRDefault="007665E8" w:rsidP="00F6327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F7678">
      <w:rPr>
        <w:rStyle w:val="PageNumber"/>
        <w:noProof/>
      </w:rPr>
      <w:t>1</w:t>
    </w:r>
    <w:r>
      <w:rPr>
        <w:rStyle w:val="PageNumber"/>
      </w:rPr>
      <w:fldChar w:fldCharType="end"/>
    </w:r>
  </w:p>
  <w:p w14:paraId="61CAE9A6" w14:textId="77777777" w:rsidR="007665E8" w:rsidRDefault="007665E8" w:rsidP="001064E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99ACC1" w14:textId="77777777" w:rsidR="007665E8" w:rsidRDefault="007665E8">
      <w:r>
        <w:separator/>
      </w:r>
    </w:p>
  </w:footnote>
  <w:footnote w:type="continuationSeparator" w:id="0">
    <w:p w14:paraId="092165CC" w14:textId="77777777" w:rsidR="007665E8" w:rsidRDefault="007665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F64F8"/>
    <w:multiLevelType w:val="hybridMultilevel"/>
    <w:tmpl w:val="90F69AB0"/>
    <w:lvl w:ilvl="0" w:tplc="EA344D44">
      <w:start w:val="1"/>
      <w:numFmt w:val="bullet"/>
      <w:lvlText w:val="-"/>
      <w:lvlJc w:val="left"/>
      <w:pPr>
        <w:ind w:left="4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>
    <w:nsid w:val="376F57DD"/>
    <w:multiLevelType w:val="hybridMultilevel"/>
    <w:tmpl w:val="35C2D20E"/>
    <w:lvl w:ilvl="0" w:tplc="457E713A">
      <w:start w:val="1"/>
      <w:numFmt w:val="bullet"/>
      <w:lvlText w:val="-"/>
      <w:lvlJc w:val="left"/>
      <w:pPr>
        <w:ind w:left="48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oNotTrackMoves/>
  <w:defaultTabStop w:val="363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1A6D45"/>
    <w:rsid w:val="0001367F"/>
    <w:rsid w:val="000B3443"/>
    <w:rsid w:val="000B3986"/>
    <w:rsid w:val="000F11B8"/>
    <w:rsid w:val="001064E1"/>
    <w:rsid w:val="001958FD"/>
    <w:rsid w:val="001A6D45"/>
    <w:rsid w:val="001D0F22"/>
    <w:rsid w:val="002C6A80"/>
    <w:rsid w:val="00327F0D"/>
    <w:rsid w:val="005F7678"/>
    <w:rsid w:val="0064583D"/>
    <w:rsid w:val="006A14F1"/>
    <w:rsid w:val="006A44CC"/>
    <w:rsid w:val="006E6D9F"/>
    <w:rsid w:val="00700490"/>
    <w:rsid w:val="00754F11"/>
    <w:rsid w:val="007665E8"/>
    <w:rsid w:val="00771273"/>
    <w:rsid w:val="00854D35"/>
    <w:rsid w:val="008E6E7C"/>
    <w:rsid w:val="00903B9E"/>
    <w:rsid w:val="009A4A39"/>
    <w:rsid w:val="009E0A47"/>
    <w:rsid w:val="00A14B16"/>
    <w:rsid w:val="00A44241"/>
    <w:rsid w:val="00A66B35"/>
    <w:rsid w:val="00AA2DD1"/>
    <w:rsid w:val="00AD67CF"/>
    <w:rsid w:val="00B3341C"/>
    <w:rsid w:val="00B44AA7"/>
    <w:rsid w:val="00BE18F8"/>
    <w:rsid w:val="00C36910"/>
    <w:rsid w:val="00C92C5A"/>
    <w:rsid w:val="00D13C50"/>
    <w:rsid w:val="00EE5361"/>
    <w:rsid w:val="00F22A5D"/>
    <w:rsid w:val="00F63277"/>
    <w:rsid w:val="00F85B3F"/>
    <w:rsid w:val="00FD2CE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504272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484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8E11BD"/>
  </w:style>
  <w:style w:type="paragraph" w:styleId="BalloonText">
    <w:name w:val="Balloon Text"/>
    <w:basedOn w:val="Normal"/>
    <w:semiHidden/>
    <w:rsid w:val="00643FF1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autoRedefine/>
    <w:uiPriority w:val="34"/>
    <w:qFormat/>
    <w:rsid w:val="00E365C2"/>
    <w:pPr>
      <w:spacing w:beforeLines="1" w:afterLines="1"/>
      <w:ind w:left="720"/>
      <w:contextualSpacing/>
    </w:pPr>
    <w:rPr>
      <w:szCs w:val="20"/>
    </w:rPr>
  </w:style>
  <w:style w:type="paragraph" w:styleId="Footer">
    <w:name w:val="footer"/>
    <w:basedOn w:val="Normal"/>
    <w:link w:val="FooterChar"/>
    <w:uiPriority w:val="99"/>
    <w:unhideWhenUsed/>
    <w:rsid w:val="001064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64E1"/>
    <w:rPr>
      <w:rFonts w:ascii="Arial" w:hAnsi="Arial"/>
      <w:sz w:val="22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1064E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3</Pages>
  <Words>1551</Words>
  <Characters>8846</Characters>
  <Application>Microsoft Macintosh Word</Application>
  <DocSecurity>0</DocSecurity>
  <Lines>73</Lines>
  <Paragraphs>20</Paragraphs>
  <ScaleCrop>false</ScaleCrop>
  <Company>Youth Focus</Company>
  <LinksUpToDate>false</LinksUpToDate>
  <CharactersWithSpaces>10377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Steve Griffiths</cp:lastModifiedBy>
  <cp:revision>26</cp:revision>
  <dcterms:created xsi:type="dcterms:W3CDTF">2013-05-17T12:27:00Z</dcterms:created>
  <dcterms:modified xsi:type="dcterms:W3CDTF">2015-08-15T10:17:00Z</dcterms:modified>
</cp:coreProperties>
</file>